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3F6440" w:rsidRDefault="003F6440" w:rsidP="003F6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3F6440" w:rsidRPr="003012D9" w:rsidRDefault="003F6440" w:rsidP="003F6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3F6440" w:rsidP="003F6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14A" w:rsidRDefault="0084614A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 головного спеціаліста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EF3921">
        <w:rPr>
          <w:rFonts w:ascii="Times New Roman" w:hAnsi="Times New Roman" w:cs="Times New Roman"/>
          <w:b/>
          <w:sz w:val="28"/>
          <w:szCs w:val="28"/>
        </w:rPr>
        <w:t>2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EF3921">
        <w:rPr>
          <w:rFonts w:ascii="Times New Roman" w:hAnsi="Times New Roman" w:cs="Times New Roman"/>
          <w:b/>
          <w:sz w:val="28"/>
          <w:szCs w:val="28"/>
        </w:rPr>
        <w:t>и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6944"/>
        <w:gridCol w:w="9"/>
      </w:tblGrid>
      <w:tr w:rsidR="0084614A" w:rsidTr="0084614A">
        <w:trPr>
          <w:trHeight w:val="495"/>
        </w:trPr>
        <w:tc>
          <w:tcPr>
            <w:tcW w:w="9735" w:type="dxa"/>
            <w:gridSpan w:val="3"/>
          </w:tcPr>
          <w:p w:rsidR="0084614A" w:rsidRPr="00DD5EB1" w:rsidRDefault="0084614A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84614A" w:rsidTr="00D16DBA">
        <w:trPr>
          <w:trHeight w:val="70"/>
        </w:trPr>
        <w:tc>
          <w:tcPr>
            <w:tcW w:w="2782" w:type="dxa"/>
          </w:tcPr>
          <w:p w:rsidR="0084614A" w:rsidRPr="00783BCD" w:rsidRDefault="0084614A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53" w:type="dxa"/>
            <w:gridSpan w:val="2"/>
          </w:tcPr>
          <w:p w:rsidR="0084614A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 забезпечує роботу апарату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Контролює виконання Положення про апарат Донецького апеляційного адміністративного суду та покладених на працівників апарату суду обов’язків відповідно до займаної посади.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підготовку проектів ініціативних та організаційно-розпорядчих документів, положень, інструкцій тощо.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 у організації та проведенні нарад, зборів та інших офіційних заходів у суді.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роботу секретарів судового засідання та контролює виконаннями ними посадових обов’язків, в частини своєчасного оформлення та передачі справ до відділу діловодства та обліку звернень громадян.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Контролює своєчасність повернення справ до інших судів.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Контролює та організовує наявність залів у кожної колегії суддів під час здійснення правосуддя.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та контролює виконання старшим судовим розпорядником, судовими розпорядниками, старшим інспектором обов’язків, покладених на них посадовими інструкціями.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підготовку проектів планів роботи суду та надання їх керівникові апарату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роботу суду із забезпечення перекладачами осіб, які беруть участь у справах, робить витяг з довідково-інформаційного реєстру перекладачів, за дорученням керівника апарату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контроль щодо дотримання трудової дисципліни працівниками апарату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 табель робочого часу суддів та працівників апарату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Інформує керівника апарату суду про факти порушень встановленого порядку оформлення документів працівниками апарату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контроль та перевірку виконання наказів, розпоряджень і доручень голови суду, заступника голови суду, керівника апарату суду (або осіб, які виконують їх обов’язки) з питань, віднесених до його компетенції за дорученням керівника апарату суду або його заступника.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загальний контроль за веденням договірної роботи у суді.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юридичний супровід суду, зокрема, договірної роботи, претензійно-позовної діяльності, а також, за дорученням керівника апарату суду, здійснює представництво суду в інших судових установах України.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Координує роботу, пов’язану із здійсненням міжнародного співробітництва суду.</w:t>
            </w:r>
          </w:p>
          <w:p w:rsidR="0084614A" w:rsidRPr="00EC7436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 методичну допомогу та консультації працівникам апарату суду щодо правильного застосування норм законодавства під час виконання покладених на них  функціональних обов’язків.</w:t>
            </w:r>
          </w:p>
          <w:p w:rsidR="0084614A" w:rsidRPr="00E51607" w:rsidRDefault="0084614A" w:rsidP="00EF3921">
            <w:pPr>
              <w:pStyle w:val="a3"/>
              <w:numPr>
                <w:ilvl w:val="0"/>
                <w:numId w:val="15"/>
              </w:numPr>
              <w:ind w:left="0"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представництво суду в інших установах України, за дорученням керівника апарату суду.</w:t>
            </w:r>
          </w:p>
        </w:tc>
      </w:tr>
      <w:tr w:rsidR="0084614A" w:rsidTr="00D16DBA">
        <w:trPr>
          <w:trHeight w:val="495"/>
        </w:trPr>
        <w:tc>
          <w:tcPr>
            <w:tcW w:w="2782" w:type="dxa"/>
          </w:tcPr>
          <w:p w:rsidR="0084614A" w:rsidRPr="00783BCD" w:rsidRDefault="0084614A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53" w:type="dxa"/>
            <w:gridSpan w:val="2"/>
          </w:tcPr>
          <w:p w:rsidR="0084614A" w:rsidRDefault="0084614A" w:rsidP="00783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84614A" w:rsidRDefault="0084614A" w:rsidP="00783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84614A" w:rsidRDefault="0084614A" w:rsidP="00783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84614A" w:rsidTr="00D16DBA">
        <w:trPr>
          <w:trHeight w:val="495"/>
        </w:trPr>
        <w:tc>
          <w:tcPr>
            <w:tcW w:w="2782" w:type="dxa"/>
          </w:tcPr>
          <w:p w:rsidR="0084614A" w:rsidRPr="00783BCD" w:rsidRDefault="0084614A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53" w:type="dxa"/>
            <w:gridSpan w:val="2"/>
          </w:tcPr>
          <w:p w:rsidR="0084614A" w:rsidRPr="003B4044" w:rsidRDefault="00DE2C0B" w:rsidP="00DE2C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14A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4614A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84614A" w:rsidTr="00D16DBA">
        <w:trPr>
          <w:trHeight w:val="495"/>
        </w:trPr>
        <w:tc>
          <w:tcPr>
            <w:tcW w:w="2782" w:type="dxa"/>
          </w:tcPr>
          <w:p w:rsidR="0084614A" w:rsidRPr="00783BCD" w:rsidRDefault="0084614A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53" w:type="dxa"/>
            <w:gridSpan w:val="2"/>
          </w:tcPr>
          <w:p w:rsidR="0084614A" w:rsidRPr="003012D9" w:rsidRDefault="0084614A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копія паспорта громадянина України;</w:t>
            </w:r>
          </w:p>
          <w:p w:rsidR="0084614A" w:rsidRDefault="0084614A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84614A" w:rsidRPr="00B72FC6" w:rsidRDefault="0084614A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4614A" w:rsidRPr="003012D9" w:rsidRDefault="0084614A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- копію (копії) документа (документів) про освіту;</w:t>
            </w:r>
          </w:p>
          <w:p w:rsidR="0084614A" w:rsidRPr="003012D9" w:rsidRDefault="0084614A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84614A" w:rsidRPr="003012D9" w:rsidRDefault="0084614A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84614A" w:rsidRPr="003012D9" w:rsidRDefault="0084614A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84614A" w:rsidRPr="003012D9" w:rsidRDefault="0084614A" w:rsidP="00F6794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84614A" w:rsidRPr="003012D9" w:rsidRDefault="0084614A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84614A" w:rsidTr="00D16DBA">
        <w:trPr>
          <w:trHeight w:val="495"/>
        </w:trPr>
        <w:tc>
          <w:tcPr>
            <w:tcW w:w="2782" w:type="dxa"/>
          </w:tcPr>
          <w:p w:rsidR="0084614A" w:rsidRPr="00783BCD" w:rsidRDefault="0084614A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53" w:type="dxa"/>
            <w:gridSpan w:val="2"/>
          </w:tcPr>
          <w:p w:rsidR="0084614A" w:rsidRPr="00E2041F" w:rsidRDefault="0084614A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C59" w:rsidRPr="00E204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041F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10:00, Донецький апеляційний адміністративний суд, </w:t>
            </w:r>
          </w:p>
          <w:p w:rsidR="0084614A" w:rsidRPr="00E2041F" w:rsidRDefault="0084614A" w:rsidP="00E2041F">
            <w:pPr>
              <w:pStyle w:val="a3"/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1F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  <w:r w:rsidR="00E2041F" w:rsidRPr="00E204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614A" w:rsidRPr="0032711A" w:rsidRDefault="0084614A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1F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84614A" w:rsidTr="00D16DBA">
        <w:trPr>
          <w:trHeight w:val="495"/>
        </w:trPr>
        <w:tc>
          <w:tcPr>
            <w:tcW w:w="2782" w:type="dxa"/>
          </w:tcPr>
          <w:p w:rsidR="0084614A" w:rsidRPr="00783BCD" w:rsidRDefault="0084614A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53" w:type="dxa"/>
            <w:gridSpan w:val="2"/>
          </w:tcPr>
          <w:p w:rsidR="0084614A" w:rsidRPr="0032711A" w:rsidRDefault="0084614A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84614A" w:rsidRPr="0032711A" w:rsidRDefault="0084614A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84614A" w:rsidRPr="0032711A" w:rsidRDefault="0084614A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4614A" w:rsidTr="0084614A">
        <w:trPr>
          <w:gridAfter w:val="1"/>
          <w:wAfter w:w="9" w:type="dxa"/>
          <w:trHeight w:val="354"/>
        </w:trPr>
        <w:tc>
          <w:tcPr>
            <w:tcW w:w="9726" w:type="dxa"/>
            <w:gridSpan w:val="2"/>
          </w:tcPr>
          <w:p w:rsidR="0084614A" w:rsidRPr="008E53AF" w:rsidRDefault="0084614A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16DBA" w:rsidTr="00D16DBA">
        <w:trPr>
          <w:gridAfter w:val="1"/>
          <w:wAfter w:w="9" w:type="dxa"/>
          <w:trHeight w:val="654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44" w:type="dxa"/>
          </w:tcPr>
          <w:p w:rsidR="00D16DBA" w:rsidRPr="00A675EC" w:rsidRDefault="00D16DBA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  <w:r w:rsidR="007B3D15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44" w:type="dxa"/>
          </w:tcPr>
          <w:p w:rsidR="00D16DBA" w:rsidRPr="00B458F8" w:rsidRDefault="00D16DBA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D16DBA" w:rsidRPr="00E725DD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44" w:type="dxa"/>
          </w:tcPr>
          <w:p w:rsidR="00D16DBA" w:rsidRPr="008E53AF" w:rsidRDefault="00D16DBA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84614A" w:rsidTr="0084614A">
        <w:trPr>
          <w:gridAfter w:val="1"/>
          <w:wAfter w:w="9" w:type="dxa"/>
          <w:trHeight w:val="212"/>
        </w:trPr>
        <w:tc>
          <w:tcPr>
            <w:tcW w:w="9726" w:type="dxa"/>
            <w:gridSpan w:val="2"/>
          </w:tcPr>
          <w:p w:rsidR="0084614A" w:rsidRPr="00C76FA4" w:rsidRDefault="007B3D15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84614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84614A" w:rsidRPr="00EC1C91" w:rsidRDefault="0084614A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4" w:type="dxa"/>
          </w:tcPr>
          <w:p w:rsidR="0084614A" w:rsidRPr="00EC1C91" w:rsidRDefault="0084614A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44" w:type="dxa"/>
          </w:tcPr>
          <w:p w:rsidR="00D16DBA" w:rsidRPr="00214ECF" w:rsidRDefault="00D16DBA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D16DBA" w:rsidRPr="00AF198F" w:rsidRDefault="00D16DBA" w:rsidP="00B4192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10" w:firstLine="5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44" w:type="dxa"/>
          </w:tcPr>
          <w:p w:rsidR="00D16DBA" w:rsidRPr="00214ECF" w:rsidRDefault="00D16DBA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D16DBA" w:rsidRPr="00AF198F" w:rsidRDefault="00D16DBA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 xml:space="preserve">Особистісні </w:t>
            </w:r>
            <w:r w:rsidRPr="00783BC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компетенції</w:t>
            </w:r>
          </w:p>
        </w:tc>
        <w:tc>
          <w:tcPr>
            <w:tcW w:w="6944" w:type="dxa"/>
          </w:tcPr>
          <w:p w:rsidR="00D16DBA" w:rsidRPr="00214ECF" w:rsidRDefault="00D16DBA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D16DBA" w:rsidRPr="00214ECF" w:rsidRDefault="00D16DBA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D16DBA" w:rsidRPr="00214ECF" w:rsidRDefault="00D16DBA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D16DBA" w:rsidRPr="00214ECF" w:rsidRDefault="00D16DBA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D16DBA" w:rsidRPr="00AF198F" w:rsidRDefault="00D16DBA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84614A" w:rsidTr="0084614A">
        <w:trPr>
          <w:gridAfter w:val="1"/>
          <w:wAfter w:w="9" w:type="dxa"/>
          <w:trHeight w:val="212"/>
        </w:trPr>
        <w:tc>
          <w:tcPr>
            <w:tcW w:w="9726" w:type="dxa"/>
            <w:gridSpan w:val="2"/>
          </w:tcPr>
          <w:p w:rsidR="0084614A" w:rsidRPr="00214ECF" w:rsidRDefault="0084614A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84614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84614A" w:rsidRPr="00214ECF" w:rsidRDefault="0084614A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4" w:type="dxa"/>
          </w:tcPr>
          <w:p w:rsidR="0084614A" w:rsidRPr="00214ECF" w:rsidRDefault="0084614A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44" w:type="dxa"/>
          </w:tcPr>
          <w:p w:rsidR="00D16DBA" w:rsidRDefault="00D16DBA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DBA" w:rsidRDefault="00D16DBA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DBA" w:rsidRDefault="00D16DBA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D16DBA" w:rsidRPr="00C12E01" w:rsidRDefault="00D16DBA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4" w:type="dxa"/>
          </w:tcPr>
          <w:p w:rsidR="00D16DBA" w:rsidRPr="00C82BEE" w:rsidRDefault="00D16DBA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</w:t>
            </w:r>
            <w:proofErr w:type="spellEnd"/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proofErr w:type="spellEnd"/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D16DBA" w:rsidRPr="00C82BEE" w:rsidRDefault="00D16DBA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Інструкція з діловодства в адміністративних судах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  <w:proofErr w:type="gramEnd"/>
          </w:p>
          <w:p w:rsidR="00D16DBA" w:rsidRPr="00C82BEE" w:rsidRDefault="00D16DBA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Положення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автоматизовану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систему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документообігу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D16DBA" w:rsidRPr="00EF3921" w:rsidRDefault="00D16DBA" w:rsidP="00EF392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="00BF3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16DBA" w:rsidRDefault="00D16DBA" w:rsidP="00EF3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</w:t>
            </w:r>
            <w:r w:rsidRPr="00084BAD">
              <w:rPr>
                <w:rFonts w:ascii="Times New Roman" w:hAnsi="Times New Roman" w:cs="Times New Roman"/>
                <w:sz w:val="28"/>
                <w:szCs w:val="28"/>
              </w:rPr>
              <w:t xml:space="preserve">з діловодства вадміністративних судах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України;</w:t>
            </w:r>
          </w:p>
          <w:p w:rsidR="00D16DBA" w:rsidRDefault="00D16DBA" w:rsidP="00EF392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921">
              <w:rPr>
                <w:rFonts w:ascii="Times New Roman" w:hAnsi="Times New Roman"/>
                <w:sz w:val="28"/>
                <w:szCs w:val="28"/>
                <w:lang w:val="uk-UA"/>
              </w:rPr>
              <w:t>Акти Президента України, Кабінету Міністрів України, інші нормативно-правові акти, які регламентуютьдіяльність судових органів.</w:t>
            </w:r>
          </w:p>
          <w:p w:rsidR="00D16DBA" w:rsidRPr="00EF3921" w:rsidRDefault="00D16DBA" w:rsidP="00EF3921">
            <w:pPr>
              <w:pStyle w:val="a7"/>
              <w:tabs>
                <w:tab w:val="left" w:pos="3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Default="00D16DBA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44" w:type="dxa"/>
          </w:tcPr>
          <w:p w:rsidR="00D16DBA" w:rsidRPr="00902E8C" w:rsidRDefault="00D16DBA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Default="00D16DBA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44" w:type="dxa"/>
            <w:vAlign w:val="center"/>
          </w:tcPr>
          <w:p w:rsidR="00D16DBA" w:rsidRPr="00A97CB0" w:rsidRDefault="00D16DBA" w:rsidP="00315C6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)) та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16DBA" w:rsidTr="00D16DBA">
        <w:trPr>
          <w:gridAfter w:val="1"/>
          <w:wAfter w:w="9" w:type="dxa"/>
          <w:trHeight w:val="212"/>
        </w:trPr>
        <w:tc>
          <w:tcPr>
            <w:tcW w:w="2782" w:type="dxa"/>
          </w:tcPr>
          <w:p w:rsidR="00D16DBA" w:rsidRDefault="00D16DBA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DBA" w:rsidRPr="00783BCD" w:rsidRDefault="00D16DBA" w:rsidP="00783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CD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44" w:type="dxa"/>
          </w:tcPr>
          <w:p w:rsidR="00D16DBA" w:rsidRPr="003F6440" w:rsidRDefault="00D16DBA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BF319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3F6440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D16DBA" w:rsidRPr="00A97CB0" w:rsidRDefault="00D16DBA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84BAD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64FC8"/>
    <w:rsid w:val="0017251A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53314"/>
    <w:rsid w:val="00267ECE"/>
    <w:rsid w:val="00273ED0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A1C59"/>
    <w:rsid w:val="003B309C"/>
    <w:rsid w:val="003D398A"/>
    <w:rsid w:val="003E0EF3"/>
    <w:rsid w:val="003F6440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611A2"/>
    <w:rsid w:val="005909A9"/>
    <w:rsid w:val="005A3ECA"/>
    <w:rsid w:val="005E1470"/>
    <w:rsid w:val="00626A38"/>
    <w:rsid w:val="006436CB"/>
    <w:rsid w:val="0065544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56104"/>
    <w:rsid w:val="007712FA"/>
    <w:rsid w:val="00783BCD"/>
    <w:rsid w:val="007B3D15"/>
    <w:rsid w:val="007B57F5"/>
    <w:rsid w:val="007C2010"/>
    <w:rsid w:val="007C45CF"/>
    <w:rsid w:val="007C6659"/>
    <w:rsid w:val="007F671D"/>
    <w:rsid w:val="008058CB"/>
    <w:rsid w:val="008108B9"/>
    <w:rsid w:val="00820CA2"/>
    <w:rsid w:val="0084614A"/>
    <w:rsid w:val="008808D2"/>
    <w:rsid w:val="008824DB"/>
    <w:rsid w:val="00891D38"/>
    <w:rsid w:val="008B4D89"/>
    <w:rsid w:val="008B500F"/>
    <w:rsid w:val="008C165A"/>
    <w:rsid w:val="008C3807"/>
    <w:rsid w:val="008E53AF"/>
    <w:rsid w:val="008F2E1B"/>
    <w:rsid w:val="008F50AB"/>
    <w:rsid w:val="008F7F70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C2BFC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BF319C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16D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E2C0B"/>
    <w:rsid w:val="00DF43A4"/>
    <w:rsid w:val="00E0032D"/>
    <w:rsid w:val="00E2041F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76DB-F0B6-470C-9D94-B2DAEEBD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4336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2017-10-09T08:23:00Z</cp:lastPrinted>
  <dcterms:created xsi:type="dcterms:W3CDTF">2016-10-20T15:26:00Z</dcterms:created>
  <dcterms:modified xsi:type="dcterms:W3CDTF">2017-12-26T08:04:00Z</dcterms:modified>
</cp:coreProperties>
</file>