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474" w:type="dxa"/>
        <w:tblInd w:w="5778" w:type="dxa"/>
        <w:tblLook w:val="0000"/>
      </w:tblPr>
      <w:tblGrid>
        <w:gridCol w:w="4238"/>
        <w:gridCol w:w="236"/>
      </w:tblGrid>
      <w:tr w:rsidR="009837D4" w:rsidTr="009837D4">
        <w:trPr>
          <w:trHeight w:val="688"/>
        </w:trPr>
        <w:tc>
          <w:tcPr>
            <w:tcW w:w="4238" w:type="dxa"/>
          </w:tcPr>
          <w:p w:rsidR="009837D4" w:rsidRDefault="009837D4" w:rsidP="00F679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ЗАТВЕРДЖЕНО</w:t>
            </w:r>
          </w:p>
          <w:p w:rsidR="009837D4" w:rsidRPr="003012D9" w:rsidRDefault="009837D4" w:rsidP="00F679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12D9">
              <w:rPr>
                <w:rFonts w:ascii="Times New Roman" w:hAnsi="Times New Roman" w:cs="Times New Roman"/>
                <w:sz w:val="28"/>
                <w:szCs w:val="28"/>
              </w:rPr>
              <w:t>Наказ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3012D9">
              <w:rPr>
                <w:rFonts w:ascii="Times New Roman" w:hAnsi="Times New Roman" w:cs="Times New Roman"/>
                <w:sz w:val="28"/>
                <w:szCs w:val="28"/>
              </w:rPr>
              <w:t xml:space="preserve"> керівника апарату Донецькогоапеляційного адміністративного суду</w:t>
            </w:r>
          </w:p>
          <w:p w:rsidR="009837D4" w:rsidRPr="00056F3F" w:rsidRDefault="009837D4" w:rsidP="00F679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21.12.2017 року  №199/ОДА</w:t>
            </w:r>
          </w:p>
        </w:tc>
        <w:tc>
          <w:tcPr>
            <w:tcW w:w="236" w:type="dxa"/>
          </w:tcPr>
          <w:p w:rsidR="009837D4" w:rsidRPr="00056F3F" w:rsidRDefault="009837D4" w:rsidP="009837D4">
            <w:pPr>
              <w:pStyle w:val="a3"/>
              <w:ind w:left="-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6F3F" w:rsidRDefault="00056F3F"/>
    <w:p w:rsidR="009713D8" w:rsidRDefault="009713D8" w:rsidP="00056F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6F3F" w:rsidRPr="00FE1F60" w:rsidRDefault="00056F3F" w:rsidP="00056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F60">
        <w:rPr>
          <w:rFonts w:ascii="Times New Roman" w:hAnsi="Times New Roman" w:cs="Times New Roman"/>
          <w:b/>
          <w:sz w:val="28"/>
          <w:szCs w:val="28"/>
        </w:rPr>
        <w:t>УМОВИ</w:t>
      </w:r>
    </w:p>
    <w:p w:rsidR="00DD5EB1" w:rsidRPr="00FE1F60" w:rsidRDefault="00056F3F" w:rsidP="00056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F60">
        <w:rPr>
          <w:rFonts w:ascii="Times New Roman" w:hAnsi="Times New Roman" w:cs="Times New Roman"/>
          <w:b/>
          <w:sz w:val="28"/>
          <w:szCs w:val="28"/>
        </w:rPr>
        <w:t>проведення конкурсу на за</w:t>
      </w:r>
      <w:r w:rsidR="007217E1" w:rsidRPr="00FE1F60">
        <w:rPr>
          <w:rFonts w:ascii="Times New Roman" w:hAnsi="Times New Roman" w:cs="Times New Roman"/>
          <w:b/>
          <w:sz w:val="28"/>
          <w:szCs w:val="28"/>
        </w:rPr>
        <w:t>й</w:t>
      </w:r>
      <w:r w:rsidRPr="00FE1F60">
        <w:rPr>
          <w:rFonts w:ascii="Times New Roman" w:hAnsi="Times New Roman" w:cs="Times New Roman"/>
          <w:b/>
          <w:sz w:val="28"/>
          <w:szCs w:val="28"/>
        </w:rPr>
        <w:t xml:space="preserve">няття вакантної посади державної служби </w:t>
      </w:r>
    </w:p>
    <w:p w:rsidR="00056F3F" w:rsidRPr="00FE1F60" w:rsidRDefault="00D622EC" w:rsidP="00D622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F60">
        <w:rPr>
          <w:rFonts w:ascii="Times New Roman" w:hAnsi="Times New Roman" w:cs="Times New Roman"/>
          <w:b/>
          <w:sz w:val="28"/>
          <w:szCs w:val="28"/>
        </w:rPr>
        <w:t>категорії «В»–</w:t>
      </w:r>
      <w:r w:rsidR="00F849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судового розпорядника</w:t>
      </w:r>
      <w:r w:rsidR="00DD5EB1" w:rsidRPr="00FE1F60">
        <w:rPr>
          <w:rFonts w:ascii="Times New Roman" w:hAnsi="Times New Roman" w:cs="Times New Roman"/>
          <w:b/>
          <w:sz w:val="28"/>
          <w:szCs w:val="28"/>
        </w:rPr>
        <w:t xml:space="preserve"> Донецького апеляційного адміністративного суду (</w:t>
      </w:r>
      <w:r w:rsidR="00F849DD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DD5EB1" w:rsidRPr="00FE1F60">
        <w:rPr>
          <w:rFonts w:ascii="Times New Roman" w:hAnsi="Times New Roman" w:cs="Times New Roman"/>
          <w:b/>
          <w:sz w:val="28"/>
          <w:szCs w:val="28"/>
        </w:rPr>
        <w:t xml:space="preserve"> посад</w:t>
      </w:r>
      <w:r w:rsidR="00F849DD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="00DD5EB1" w:rsidRPr="00FE1F60">
        <w:rPr>
          <w:rFonts w:ascii="Times New Roman" w:hAnsi="Times New Roman" w:cs="Times New Roman"/>
          <w:b/>
          <w:sz w:val="28"/>
          <w:szCs w:val="28"/>
        </w:rPr>
        <w:t>)</w:t>
      </w:r>
    </w:p>
    <w:p w:rsidR="00DD5EB1" w:rsidRDefault="00DD5EB1" w:rsidP="00DD5E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35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2"/>
        <w:gridCol w:w="49"/>
        <w:gridCol w:w="6917"/>
        <w:gridCol w:w="7"/>
      </w:tblGrid>
      <w:tr w:rsidR="00DD5EB1" w:rsidTr="00963A1E">
        <w:trPr>
          <w:trHeight w:val="495"/>
        </w:trPr>
        <w:tc>
          <w:tcPr>
            <w:tcW w:w="9735" w:type="dxa"/>
            <w:gridSpan w:val="4"/>
          </w:tcPr>
          <w:p w:rsidR="00DD5EB1" w:rsidRPr="00DD5EB1" w:rsidRDefault="00DD5EB1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Загальні умови</w:t>
            </w:r>
          </w:p>
        </w:tc>
      </w:tr>
      <w:tr w:rsidR="00DD5EB1" w:rsidTr="00EF5F1F">
        <w:trPr>
          <w:trHeight w:val="70"/>
        </w:trPr>
        <w:tc>
          <w:tcPr>
            <w:tcW w:w="2762" w:type="dxa"/>
          </w:tcPr>
          <w:p w:rsidR="00DD5EB1" w:rsidRPr="009837D4" w:rsidRDefault="00DD5EB1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7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73" w:type="dxa"/>
            <w:gridSpan w:val="3"/>
          </w:tcPr>
          <w:p w:rsidR="00F849DD" w:rsidRPr="00BB2AA5" w:rsidRDefault="00F849DD" w:rsidP="00F849DD">
            <w:pPr>
              <w:pStyle w:val="a3"/>
              <w:numPr>
                <w:ilvl w:val="0"/>
                <w:numId w:val="15"/>
              </w:numPr>
              <w:ind w:left="27" w:firstLine="3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Забезпечує додержання особами, які перебувають у суді, встановлених правил.</w:t>
            </w:r>
          </w:p>
          <w:p w:rsidR="00F849DD" w:rsidRPr="00BB2AA5" w:rsidRDefault="00F849DD" w:rsidP="00F849DD">
            <w:pPr>
              <w:pStyle w:val="a3"/>
              <w:numPr>
                <w:ilvl w:val="0"/>
                <w:numId w:val="15"/>
              </w:numPr>
              <w:ind w:left="27" w:firstLine="3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перевірку та забезпечує готовність залу судового засідання чи приміщення, у якому планується проведення виїзного судового засідання, до слухання справи і доповідає про їх готовність головуючому.</w:t>
            </w:r>
          </w:p>
          <w:p w:rsidR="00F849DD" w:rsidRPr="00BB2AA5" w:rsidRDefault="00F849DD" w:rsidP="00F849DD">
            <w:pPr>
              <w:pStyle w:val="a3"/>
              <w:numPr>
                <w:ilvl w:val="0"/>
                <w:numId w:val="15"/>
              </w:numPr>
              <w:ind w:left="27" w:firstLine="3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Забезпечує безпечні умови роботи суддям та працівникам апарату суду в залі судового засідання, іншому приміщенні, в разі проведення судом виїзного засідання.</w:t>
            </w:r>
          </w:p>
          <w:p w:rsidR="00F849DD" w:rsidRPr="00BB2AA5" w:rsidRDefault="00F849DD" w:rsidP="00F849DD">
            <w:pPr>
              <w:pStyle w:val="a3"/>
              <w:numPr>
                <w:ilvl w:val="0"/>
                <w:numId w:val="15"/>
              </w:numPr>
              <w:ind w:left="27" w:firstLine="3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Забезпечує виконання учасникам судового процесу та особам, які присутні в залі судового засідання, розпоряджень голови суду або головуючого судді.</w:t>
            </w:r>
          </w:p>
          <w:p w:rsidR="00F849DD" w:rsidRPr="00BB2AA5" w:rsidRDefault="00F849DD" w:rsidP="00F849DD">
            <w:pPr>
              <w:pStyle w:val="a3"/>
              <w:numPr>
                <w:ilvl w:val="0"/>
                <w:numId w:val="15"/>
              </w:numPr>
              <w:ind w:left="27" w:firstLine="3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Звертається в разі необхідності до працівників правоохоронних органів </w:t>
            </w:r>
            <w:proofErr w:type="spellStart"/>
            <w:r w:rsidRPr="00BB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зприводу</w:t>
            </w:r>
            <w:proofErr w:type="spellEnd"/>
            <w:r w:rsidRPr="00BB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сприяння підтримання громадського порядку та при необхідності застосування відповідних заходів та/або притягнення до адміністративної відповідальності осіб, як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Pr="00BB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проявляли неповагу до суду та порушують громадський порядок.</w:t>
            </w:r>
          </w:p>
          <w:p w:rsidR="00F849DD" w:rsidRDefault="00F849DD" w:rsidP="00F849DD">
            <w:pPr>
              <w:pStyle w:val="a3"/>
              <w:numPr>
                <w:ilvl w:val="0"/>
                <w:numId w:val="15"/>
              </w:numPr>
              <w:ind w:left="27" w:firstLine="3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Вживає заходів щодо видалення, за розпорядженням головуючого судді, із залу судового засідання осіб, які проявляють неповагу до суду, порушують громадський порядок.</w:t>
            </w:r>
          </w:p>
          <w:p w:rsidR="00F849DD" w:rsidRPr="00BB2AA5" w:rsidRDefault="00F849DD" w:rsidP="00F849DD">
            <w:pPr>
              <w:pStyle w:val="a3"/>
              <w:numPr>
                <w:ilvl w:val="0"/>
                <w:numId w:val="15"/>
              </w:numPr>
              <w:ind w:left="27" w:firstLine="3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Визначає конкретні місця розміщення з урахуванням кількості місць та визначає можливу кількість осіб, які можуть бути присутні в залі судового засідання.</w:t>
            </w:r>
          </w:p>
          <w:p w:rsidR="00F849DD" w:rsidRPr="00BB2AA5" w:rsidRDefault="00F849DD" w:rsidP="00F849DD">
            <w:pPr>
              <w:pStyle w:val="a3"/>
              <w:numPr>
                <w:ilvl w:val="0"/>
                <w:numId w:val="15"/>
              </w:numPr>
              <w:ind w:left="27" w:firstLine="3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Запрошує за розпорядженням головуючого судді </w:t>
            </w:r>
            <w:r w:rsidRPr="00BB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 зали судового засідання свідків, експертів, перекладачів та інших учасників судового процесу, приводить їх до присяги.</w:t>
            </w:r>
          </w:p>
          <w:p w:rsidR="00F849DD" w:rsidRPr="00BB2AA5" w:rsidRDefault="00F849DD" w:rsidP="00F849DD">
            <w:pPr>
              <w:pStyle w:val="a3"/>
              <w:numPr>
                <w:ilvl w:val="0"/>
                <w:numId w:val="15"/>
              </w:numPr>
              <w:ind w:left="27" w:firstLine="3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розпорядженням головуючого судді приймає від учасників судового процесу документи, докази та інші матеріали, що стосуються розгляду справи і передає їх суду.</w:t>
            </w:r>
          </w:p>
          <w:p w:rsidR="00F849DD" w:rsidRPr="00BB2AA5" w:rsidRDefault="00F849DD" w:rsidP="00F849DD">
            <w:pPr>
              <w:pStyle w:val="a3"/>
              <w:numPr>
                <w:ilvl w:val="0"/>
                <w:numId w:val="15"/>
              </w:numPr>
              <w:ind w:left="27" w:firstLine="3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BB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абезпечує дотримання вимог процесуального законодавства, обмежує спілкування свідків, які вже були допитані судом, із тими свідками, яких суд ще не допитав, тощо.</w:t>
            </w:r>
          </w:p>
          <w:p w:rsidR="00F849DD" w:rsidRPr="00BB2AA5" w:rsidRDefault="00F849DD" w:rsidP="00F849DD">
            <w:pPr>
              <w:pStyle w:val="a3"/>
              <w:numPr>
                <w:ilvl w:val="0"/>
                <w:numId w:val="15"/>
              </w:numPr>
              <w:ind w:left="27" w:firstLine="3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Оголошує про вхід та вихід суду та пропонує всім присутнім встати.</w:t>
            </w:r>
          </w:p>
          <w:p w:rsidR="00F849DD" w:rsidRPr="00BB2AA5" w:rsidRDefault="00F849DD" w:rsidP="00F849DD">
            <w:pPr>
              <w:pStyle w:val="a3"/>
              <w:numPr>
                <w:ilvl w:val="0"/>
                <w:numId w:val="15"/>
              </w:numPr>
              <w:ind w:left="27" w:firstLine="3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Забезпечує виконання учасниками судового процесу та особами, які є в залі судового засідання, розпоряджень головуючого судді.</w:t>
            </w:r>
          </w:p>
          <w:p w:rsidR="00F849DD" w:rsidRPr="00BB2AA5" w:rsidRDefault="00F849DD" w:rsidP="00F849DD">
            <w:pPr>
              <w:pStyle w:val="a3"/>
              <w:numPr>
                <w:ilvl w:val="0"/>
                <w:numId w:val="15"/>
              </w:numPr>
              <w:ind w:left="27" w:firstLine="3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Забезпечує проведення закритого судового засідання та вживає заходів до обмеження входу до залу судового засідання сторонніх осіб.</w:t>
            </w:r>
          </w:p>
          <w:p w:rsidR="00F849DD" w:rsidRPr="00BB2AA5" w:rsidRDefault="00F849DD" w:rsidP="00F849DD">
            <w:pPr>
              <w:pStyle w:val="a3"/>
              <w:numPr>
                <w:ilvl w:val="0"/>
                <w:numId w:val="15"/>
              </w:numPr>
              <w:ind w:left="27" w:firstLine="3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Здійснює за розпорядженням головуючого термінову доставку в установи, організації, фізичним особам листів, викликів, інших документів у разі необхідності забезпечення невідкладного розгляду справи.</w:t>
            </w:r>
          </w:p>
          <w:p w:rsidR="007422C2" w:rsidRPr="00E51607" w:rsidRDefault="00F849DD" w:rsidP="00F849DD">
            <w:pPr>
              <w:pStyle w:val="a3"/>
              <w:numPr>
                <w:ilvl w:val="0"/>
                <w:numId w:val="15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Повідомляє керівника апарату суду про виникнення надзвичайних обставин (пожежа, виявлення вибухонебезпечних предметів, тощо) та здійснює виклик спеціальних служб, у разі необхідності.</w:t>
            </w:r>
          </w:p>
        </w:tc>
      </w:tr>
      <w:tr w:rsidR="00F960B5" w:rsidTr="00EF5F1F">
        <w:trPr>
          <w:trHeight w:val="495"/>
        </w:trPr>
        <w:tc>
          <w:tcPr>
            <w:tcW w:w="2762" w:type="dxa"/>
          </w:tcPr>
          <w:p w:rsidR="00F960B5" w:rsidRPr="009837D4" w:rsidRDefault="00F960B5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7D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973" w:type="dxa"/>
            <w:gridSpan w:val="3"/>
          </w:tcPr>
          <w:p w:rsidR="009837D4" w:rsidRDefault="009837D4" w:rsidP="009837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Посадовий оклад – 3352 грн.;</w:t>
            </w:r>
          </w:p>
          <w:p w:rsidR="009837D4" w:rsidRDefault="009837D4" w:rsidP="009837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надбавка за ранг державного службовця та вислугу років;</w:t>
            </w:r>
          </w:p>
          <w:p w:rsidR="00F960B5" w:rsidRDefault="009837D4" w:rsidP="009837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інші надбавки та доплати, передбачені статтею 52 Закону України «Про державну службу» </w:t>
            </w:r>
            <w:r w:rsidRPr="005909A9">
              <w:rPr>
                <w:rStyle w:val="FontStyle12"/>
                <w:sz w:val="28"/>
                <w:szCs w:val="28"/>
              </w:rPr>
              <w:t>за наявності достатнього фонду оплати праці</w:t>
            </w:r>
          </w:p>
        </w:tc>
      </w:tr>
      <w:tr w:rsidR="00F960B5" w:rsidTr="00EF5F1F">
        <w:trPr>
          <w:trHeight w:val="495"/>
        </w:trPr>
        <w:tc>
          <w:tcPr>
            <w:tcW w:w="2762" w:type="dxa"/>
          </w:tcPr>
          <w:p w:rsidR="00F960B5" w:rsidRPr="009837D4" w:rsidRDefault="00F960B5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7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6973" w:type="dxa"/>
            <w:gridSpan w:val="3"/>
          </w:tcPr>
          <w:p w:rsidR="00F960B5" w:rsidRPr="001429FE" w:rsidRDefault="009837D4" w:rsidP="00F960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посади, безстрокове призначення</w:t>
            </w:r>
          </w:p>
        </w:tc>
      </w:tr>
      <w:tr w:rsidR="00F960B5" w:rsidTr="00EF5F1F">
        <w:trPr>
          <w:trHeight w:val="495"/>
        </w:trPr>
        <w:tc>
          <w:tcPr>
            <w:tcW w:w="2762" w:type="dxa"/>
          </w:tcPr>
          <w:p w:rsidR="00F960B5" w:rsidRPr="009837D4" w:rsidRDefault="00F960B5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7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Перелік документів, необхідних для участі </w:t>
            </w:r>
            <w:r w:rsidR="00D80059" w:rsidRPr="009837D4">
              <w:rPr>
                <w:rFonts w:ascii="Times New Roman" w:hAnsi="Times New Roman" w:cs="Times New Roman"/>
                <w:b/>
                <w:sz w:val="28"/>
                <w:szCs w:val="28"/>
              </w:rPr>
              <w:t>в конкурсі, та строк їх подання</w:t>
            </w:r>
          </w:p>
        </w:tc>
        <w:tc>
          <w:tcPr>
            <w:tcW w:w="6973" w:type="dxa"/>
            <w:gridSpan w:val="3"/>
          </w:tcPr>
          <w:p w:rsidR="009837D4" w:rsidRPr="003012D9" w:rsidRDefault="009837D4" w:rsidP="009837D4">
            <w:pPr>
              <w:tabs>
                <w:tab w:val="left" w:pos="451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>- копія паспорта громадянина України;</w:t>
            </w:r>
          </w:p>
          <w:p w:rsidR="009837D4" w:rsidRDefault="009837D4" w:rsidP="009837D4">
            <w:pPr>
              <w:tabs>
                <w:tab w:val="left" w:pos="451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 xml:space="preserve"> -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9837D4" w:rsidRPr="00B72FC6" w:rsidRDefault="009837D4" w:rsidP="009837D4">
            <w:pPr>
              <w:tabs>
                <w:tab w:val="left" w:pos="451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72F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письмову заяву, в якій повідомляє про те, що до неї не </w:t>
            </w:r>
            <w:r w:rsidRPr="00B72F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застосовуються заборони, визначені частиною </w:t>
            </w:r>
            <w:hyperlink r:id="rId6" w:anchor="n13" w:tgtFrame="_blank" w:history="1">
              <w:r w:rsidRPr="00B72FC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третьою</w:t>
              </w:r>
            </w:hyperlink>
            <w:r w:rsidRPr="00B72F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або </w:t>
            </w:r>
            <w:hyperlink r:id="rId7" w:anchor="n14" w:tgtFrame="_blank" w:history="1">
              <w:r w:rsidRPr="00B72FC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четвертою</w:t>
              </w:r>
            </w:hyperlink>
            <w:r w:rsidRPr="00B72F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9837D4" w:rsidRPr="003012D9" w:rsidRDefault="009837D4" w:rsidP="009837D4">
            <w:pPr>
              <w:tabs>
                <w:tab w:val="left" w:pos="451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 xml:space="preserve">  - копію (копії) документа (документів) про освіту;</w:t>
            </w:r>
          </w:p>
          <w:p w:rsidR="009837D4" w:rsidRPr="003012D9" w:rsidRDefault="009837D4" w:rsidP="009837D4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>- оригінал посвідченняатестаціїщодовільного володіння державною мовою ;</w:t>
            </w:r>
          </w:p>
          <w:p w:rsidR="009837D4" w:rsidRPr="003012D9" w:rsidRDefault="009837D4" w:rsidP="009837D4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>- заповнена особова картка встановленого зразка;</w:t>
            </w:r>
          </w:p>
          <w:p w:rsidR="009837D4" w:rsidRPr="003012D9" w:rsidRDefault="009837D4" w:rsidP="009837D4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>- декларація особи, уповноваженої на виконанняфункційдержавиабомісцевогосамоврядування за 2016 рік.</w:t>
            </w:r>
          </w:p>
          <w:p w:rsidR="009837D4" w:rsidRPr="003012D9" w:rsidRDefault="009837D4" w:rsidP="009837D4">
            <w:pPr>
              <w:tabs>
                <w:tab w:val="left" w:pos="45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2D9">
              <w:rPr>
                <w:rFonts w:ascii="Times New Roman" w:hAnsi="Times New Roman"/>
                <w:sz w:val="24"/>
                <w:szCs w:val="24"/>
                <w:u w:val="single"/>
              </w:rPr>
              <w:t>Примітка.</w:t>
            </w:r>
            <w:r w:rsidRPr="003012D9">
              <w:rPr>
                <w:rFonts w:ascii="Times New Roman" w:hAnsi="Times New Roman"/>
                <w:sz w:val="24"/>
                <w:szCs w:val="24"/>
              </w:rPr>
              <w:t xml:space="preserve"> Декларація особи, уповноваженої на виконання функцій держави або місцевого самоврядування, за минулий рік, надається у вигляді роздрукованого примірника заповненої декларації на офіційному веб-сайті НАЗК.   </w:t>
            </w:r>
          </w:p>
          <w:p w:rsidR="00F960B5" w:rsidRDefault="009837D4" w:rsidP="009837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2D9">
              <w:rPr>
                <w:rFonts w:ascii="Times New Roman" w:hAnsi="Times New Roman" w:cs="Times New Roman"/>
                <w:b/>
                <w:sz w:val="28"/>
                <w:szCs w:val="28"/>
              </w:rPr>
              <w:t>Строк подання документів</w:t>
            </w:r>
            <w:r w:rsidRPr="005954C0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для участі в конкурсі 15 календарних днів з дня оприлюднення інформації про проведення конкурсу на офіційному сайті Національного агентства України з питань державної служби.</w:t>
            </w:r>
          </w:p>
        </w:tc>
      </w:tr>
      <w:tr w:rsidR="00D80059" w:rsidTr="00EF5F1F">
        <w:trPr>
          <w:trHeight w:val="495"/>
        </w:trPr>
        <w:tc>
          <w:tcPr>
            <w:tcW w:w="2762" w:type="dxa"/>
          </w:tcPr>
          <w:p w:rsidR="00D80059" w:rsidRPr="009837D4" w:rsidRDefault="00D34640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7D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973" w:type="dxa"/>
            <w:gridSpan w:val="3"/>
          </w:tcPr>
          <w:p w:rsidR="005909A9" w:rsidRPr="009615F0" w:rsidRDefault="009837D4" w:rsidP="005909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25DE" w:rsidRPr="009615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D3A4E" w:rsidRPr="009615F0">
              <w:rPr>
                <w:rFonts w:ascii="Times New Roman" w:hAnsi="Times New Roman" w:cs="Times New Roman"/>
                <w:sz w:val="28"/>
                <w:szCs w:val="28"/>
              </w:rPr>
              <w:t>січня</w:t>
            </w:r>
            <w:r w:rsidR="005909A9" w:rsidRPr="009615F0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CD3A4E" w:rsidRPr="009615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909A9" w:rsidRPr="009615F0">
              <w:rPr>
                <w:rFonts w:ascii="Times New Roman" w:hAnsi="Times New Roman" w:cs="Times New Roman"/>
                <w:sz w:val="28"/>
                <w:szCs w:val="28"/>
              </w:rPr>
              <w:t xml:space="preserve"> року о 1</w:t>
            </w:r>
            <w:r w:rsidRPr="009615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09A9" w:rsidRPr="009615F0">
              <w:rPr>
                <w:rFonts w:ascii="Times New Roman" w:hAnsi="Times New Roman" w:cs="Times New Roman"/>
                <w:sz w:val="28"/>
                <w:szCs w:val="28"/>
              </w:rPr>
              <w:t xml:space="preserve">:00, Донецький апеляційний адміністративний суд, </w:t>
            </w:r>
          </w:p>
          <w:p w:rsidR="00333CC2" w:rsidRPr="009615F0" w:rsidRDefault="005909A9" w:rsidP="00333C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5F0">
              <w:rPr>
                <w:rFonts w:ascii="Times New Roman" w:hAnsi="Times New Roman" w:cs="Times New Roman"/>
                <w:sz w:val="28"/>
                <w:szCs w:val="28"/>
              </w:rPr>
              <w:t xml:space="preserve">адреса: </w:t>
            </w:r>
            <w:r w:rsidR="00333CC2" w:rsidRPr="009615F0">
              <w:rPr>
                <w:rFonts w:ascii="Times New Roman" w:hAnsi="Times New Roman" w:cs="Times New Roman"/>
                <w:sz w:val="28"/>
                <w:szCs w:val="28"/>
              </w:rPr>
              <w:t>84301, Донецька область,</w:t>
            </w:r>
          </w:p>
          <w:p w:rsidR="00D80059" w:rsidRPr="009615F0" w:rsidRDefault="005909A9" w:rsidP="00333C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5F0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="00333CC2" w:rsidRPr="009615F0">
              <w:rPr>
                <w:rFonts w:ascii="Times New Roman" w:hAnsi="Times New Roman" w:cs="Times New Roman"/>
                <w:sz w:val="28"/>
                <w:szCs w:val="28"/>
              </w:rPr>
              <w:t>Краматорськ</w:t>
            </w:r>
            <w:r w:rsidRPr="009615F0">
              <w:rPr>
                <w:rFonts w:ascii="Times New Roman" w:hAnsi="Times New Roman" w:cs="Times New Roman"/>
                <w:sz w:val="28"/>
                <w:szCs w:val="28"/>
              </w:rPr>
              <w:t>, вул. Мар</w:t>
            </w:r>
            <w:r w:rsidR="00333CC2" w:rsidRPr="009615F0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  <w:r w:rsidRPr="009615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33CC2" w:rsidRPr="009615F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61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80059" w:rsidTr="00EF5F1F">
        <w:trPr>
          <w:trHeight w:val="495"/>
        </w:trPr>
        <w:tc>
          <w:tcPr>
            <w:tcW w:w="2762" w:type="dxa"/>
          </w:tcPr>
          <w:p w:rsidR="00D80059" w:rsidRPr="0032711A" w:rsidRDefault="00D80059" w:rsidP="008C16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7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Прізвище, ім’я </w:t>
            </w:r>
            <w:r w:rsidR="008C165A" w:rsidRPr="009837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 </w:t>
            </w:r>
            <w:r w:rsidRPr="009837D4">
              <w:rPr>
                <w:rFonts w:ascii="Times New Roman" w:hAnsi="Times New Roman" w:cs="Times New Roman"/>
                <w:b/>
                <w:sz w:val="28"/>
                <w:szCs w:val="28"/>
              </w:rPr>
              <w:t>по-б</w:t>
            </w:r>
            <w:r w:rsidR="008C165A" w:rsidRPr="009837D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9837D4">
              <w:rPr>
                <w:rFonts w:ascii="Times New Roman" w:hAnsi="Times New Roman" w:cs="Times New Roman"/>
                <w:b/>
                <w:sz w:val="28"/>
                <w:szCs w:val="28"/>
              </w:rPr>
              <w:t>тькові</w:t>
            </w:r>
            <w:r w:rsidR="008C165A" w:rsidRPr="009837D4">
              <w:rPr>
                <w:rFonts w:ascii="Times New Roman" w:hAnsi="Times New Roman" w:cs="Times New Roman"/>
                <w:b/>
                <w:sz w:val="28"/>
                <w:szCs w:val="28"/>
              </w:rPr>
              <w:t>, номер телефону та адреса електронної пошти особи, яка надає додаткову інформацію з питань проведення конкур</w:t>
            </w:r>
            <w:r w:rsidR="008C165A" w:rsidRPr="0032711A">
              <w:rPr>
                <w:rFonts w:ascii="Times New Roman" w:hAnsi="Times New Roman" w:cs="Times New Roman"/>
                <w:sz w:val="28"/>
                <w:szCs w:val="28"/>
              </w:rPr>
              <w:t xml:space="preserve">су </w:t>
            </w:r>
          </w:p>
        </w:tc>
        <w:tc>
          <w:tcPr>
            <w:tcW w:w="6973" w:type="dxa"/>
            <w:gridSpan w:val="3"/>
          </w:tcPr>
          <w:p w:rsidR="00D80059" w:rsidRPr="0032711A" w:rsidRDefault="00333CC2" w:rsidP="00F960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Гарбузова Е.В.</w:t>
            </w:r>
          </w:p>
          <w:p w:rsidR="00333CC2" w:rsidRPr="0032711A" w:rsidRDefault="00333CC2" w:rsidP="00333C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11A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B91529" w:rsidRPr="0032711A">
              <w:rPr>
                <w:rFonts w:ascii="Times New Roman" w:hAnsi="Times New Roman" w:cs="Times New Roman"/>
                <w:sz w:val="28"/>
                <w:szCs w:val="28"/>
              </w:rPr>
              <w:t xml:space="preserve">(0626) 42-35-22 </w:t>
            </w:r>
          </w:p>
          <w:p w:rsidR="00B91529" w:rsidRPr="0032711A" w:rsidRDefault="00213B82" w:rsidP="00333C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</w:t>
            </w:r>
            <w:proofErr w:type="spellEnd"/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327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kadriv</w:t>
            </w:r>
            <w:proofErr w:type="spellEnd"/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327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apladm</w:t>
            </w:r>
            <w:proofErr w:type="spellEnd"/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27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dn</w:t>
            </w:r>
            <w:proofErr w:type="spellEnd"/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7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court</w:t>
            </w:r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27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27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8C165A" w:rsidTr="00963A1E">
        <w:trPr>
          <w:gridAfter w:val="1"/>
          <w:wAfter w:w="7" w:type="dxa"/>
          <w:trHeight w:val="354"/>
        </w:trPr>
        <w:tc>
          <w:tcPr>
            <w:tcW w:w="9728" w:type="dxa"/>
            <w:gridSpan w:val="3"/>
          </w:tcPr>
          <w:p w:rsidR="008C165A" w:rsidRPr="008E53AF" w:rsidRDefault="00D34640" w:rsidP="008E53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Кваліфікаційні вимоги</w:t>
            </w:r>
          </w:p>
        </w:tc>
      </w:tr>
      <w:tr w:rsidR="00EF5F1F" w:rsidTr="00EF5F1F">
        <w:trPr>
          <w:gridAfter w:val="1"/>
          <w:wAfter w:w="7" w:type="dxa"/>
          <w:trHeight w:val="654"/>
        </w:trPr>
        <w:tc>
          <w:tcPr>
            <w:tcW w:w="2811" w:type="dxa"/>
            <w:gridSpan w:val="2"/>
          </w:tcPr>
          <w:p w:rsidR="00EF5F1F" w:rsidRPr="009837D4" w:rsidRDefault="00EF5F1F" w:rsidP="009837D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7D4">
              <w:rPr>
                <w:rFonts w:ascii="Times New Roman" w:hAnsi="Times New Roman" w:cs="Times New Roman"/>
                <w:b/>
                <w:sz w:val="28"/>
                <w:szCs w:val="28"/>
              </w:rPr>
              <w:t>Освіта</w:t>
            </w:r>
          </w:p>
        </w:tc>
        <w:tc>
          <w:tcPr>
            <w:tcW w:w="6917" w:type="dxa"/>
          </w:tcPr>
          <w:p w:rsidR="00EF5F1F" w:rsidRPr="00A675EC" w:rsidRDefault="00EF5F1F" w:rsidP="00051B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675EC">
              <w:rPr>
                <w:rFonts w:ascii="Times New Roman" w:hAnsi="Times New Roman" w:cs="Times New Roman"/>
                <w:sz w:val="28"/>
                <w:szCs w:val="28"/>
              </w:rPr>
              <w:t>ища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не нижче ступеня молодшого бакалавра  або  бакалавра </w:t>
            </w:r>
            <w:r w:rsidRPr="00B9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спеціальністю </w:t>
            </w:r>
            <w:r w:rsidR="00EA77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«Правознавство»</w:t>
            </w:r>
            <w:r w:rsidR="00EA7719"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  <w:t xml:space="preserve"> та/або «Правоохоронна діяльність»</w:t>
            </w:r>
          </w:p>
        </w:tc>
      </w:tr>
      <w:tr w:rsidR="00EF5F1F" w:rsidTr="00506477">
        <w:trPr>
          <w:gridAfter w:val="1"/>
          <w:wAfter w:w="7" w:type="dxa"/>
          <w:trHeight w:val="212"/>
        </w:trPr>
        <w:tc>
          <w:tcPr>
            <w:tcW w:w="2811" w:type="dxa"/>
            <w:gridSpan w:val="2"/>
          </w:tcPr>
          <w:p w:rsidR="00EF5F1F" w:rsidRPr="009837D4" w:rsidRDefault="00EF5F1F" w:rsidP="009837D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7D4">
              <w:rPr>
                <w:rFonts w:ascii="Times New Roman" w:hAnsi="Times New Roman" w:cs="Times New Roman"/>
                <w:b/>
                <w:sz w:val="28"/>
                <w:szCs w:val="28"/>
              </w:rPr>
              <w:t>Досвід роботи</w:t>
            </w:r>
          </w:p>
        </w:tc>
        <w:tc>
          <w:tcPr>
            <w:tcW w:w="6917" w:type="dxa"/>
          </w:tcPr>
          <w:p w:rsidR="00EF5F1F" w:rsidRPr="00B458F8" w:rsidRDefault="00EF5F1F" w:rsidP="00F31F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8F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</w:p>
        </w:tc>
      </w:tr>
      <w:tr w:rsidR="00EF5F1F" w:rsidRPr="00E725DD" w:rsidTr="005B3D78">
        <w:trPr>
          <w:gridAfter w:val="1"/>
          <w:wAfter w:w="7" w:type="dxa"/>
          <w:trHeight w:val="212"/>
        </w:trPr>
        <w:tc>
          <w:tcPr>
            <w:tcW w:w="2811" w:type="dxa"/>
            <w:gridSpan w:val="2"/>
          </w:tcPr>
          <w:p w:rsidR="00EF5F1F" w:rsidRPr="009837D4" w:rsidRDefault="00EF5F1F" w:rsidP="009837D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7D4">
              <w:rPr>
                <w:rFonts w:ascii="Times New Roman" w:hAnsi="Times New Roman" w:cs="Times New Roman"/>
                <w:b/>
                <w:sz w:val="28"/>
                <w:szCs w:val="28"/>
              </w:rPr>
              <w:t>Володіння державною</w:t>
            </w:r>
          </w:p>
          <w:p w:rsidR="00EF5F1F" w:rsidRPr="009837D4" w:rsidRDefault="00EF5F1F" w:rsidP="009837D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7D4">
              <w:rPr>
                <w:rFonts w:ascii="Times New Roman" w:hAnsi="Times New Roman" w:cs="Times New Roman"/>
                <w:b/>
                <w:sz w:val="28"/>
                <w:szCs w:val="28"/>
              </w:rPr>
              <w:t>мовою</w:t>
            </w:r>
          </w:p>
        </w:tc>
        <w:tc>
          <w:tcPr>
            <w:tcW w:w="6917" w:type="dxa"/>
          </w:tcPr>
          <w:p w:rsidR="00EF5F1F" w:rsidRPr="008E53AF" w:rsidRDefault="00EF5F1F" w:rsidP="00522C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ільне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володіння державною мовою</w:t>
            </w:r>
          </w:p>
        </w:tc>
      </w:tr>
      <w:tr w:rsidR="00C76FA4" w:rsidTr="00963A1E">
        <w:trPr>
          <w:gridAfter w:val="1"/>
          <w:wAfter w:w="7" w:type="dxa"/>
          <w:trHeight w:val="212"/>
        </w:trPr>
        <w:tc>
          <w:tcPr>
            <w:tcW w:w="9728" w:type="dxa"/>
            <w:gridSpan w:val="3"/>
          </w:tcPr>
          <w:p w:rsidR="00C76FA4" w:rsidRPr="00C76FA4" w:rsidRDefault="00EA7719" w:rsidP="008E53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Вимоги до компетентності</w:t>
            </w:r>
            <w:bookmarkStart w:id="0" w:name="_GoBack"/>
            <w:bookmarkEnd w:id="0"/>
          </w:p>
        </w:tc>
      </w:tr>
      <w:tr w:rsidR="00EC1C91" w:rsidTr="00955A6B">
        <w:trPr>
          <w:gridAfter w:val="1"/>
          <w:wAfter w:w="7" w:type="dxa"/>
          <w:trHeight w:val="212"/>
        </w:trPr>
        <w:tc>
          <w:tcPr>
            <w:tcW w:w="2762" w:type="dxa"/>
          </w:tcPr>
          <w:p w:rsidR="00EC1C91" w:rsidRPr="00EC1C91" w:rsidRDefault="00EC1C91" w:rsidP="00EC1C9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C91">
              <w:rPr>
                <w:rFonts w:ascii="Times New Roman" w:hAnsi="Times New Roman" w:cs="Times New Roman"/>
                <w:b/>
                <w:sz w:val="28"/>
                <w:szCs w:val="28"/>
              </w:rPr>
              <w:t>Вимога</w:t>
            </w:r>
          </w:p>
        </w:tc>
        <w:tc>
          <w:tcPr>
            <w:tcW w:w="6966" w:type="dxa"/>
            <w:gridSpan w:val="2"/>
          </w:tcPr>
          <w:p w:rsidR="00EC1C91" w:rsidRPr="00EC1C91" w:rsidRDefault="00EC1C91" w:rsidP="00EC1C91">
            <w:pPr>
              <w:pStyle w:val="a3"/>
              <w:jc w:val="center"/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1C91"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Компоненти вимоги</w:t>
            </w:r>
          </w:p>
        </w:tc>
      </w:tr>
      <w:tr w:rsidR="00EF5F1F" w:rsidTr="00955A6B">
        <w:trPr>
          <w:gridAfter w:val="1"/>
          <w:wAfter w:w="7" w:type="dxa"/>
          <w:trHeight w:val="212"/>
        </w:trPr>
        <w:tc>
          <w:tcPr>
            <w:tcW w:w="2762" w:type="dxa"/>
          </w:tcPr>
          <w:p w:rsidR="00EF5F1F" w:rsidRPr="005A7470" w:rsidRDefault="00EF5F1F" w:rsidP="005A747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A7470">
              <w:rPr>
                <w:rFonts w:ascii="Times New Roman" w:hAnsi="Times New Roman"/>
                <w:b/>
                <w:sz w:val="28"/>
                <w:szCs w:val="24"/>
              </w:rPr>
              <w:t>Якісне виконання</w:t>
            </w:r>
          </w:p>
          <w:p w:rsidR="00EF5F1F" w:rsidRPr="005A7470" w:rsidRDefault="00EF5F1F" w:rsidP="005A74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70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поставлених завдань</w:t>
            </w:r>
          </w:p>
        </w:tc>
        <w:tc>
          <w:tcPr>
            <w:tcW w:w="6966" w:type="dxa"/>
            <w:gridSpan w:val="2"/>
          </w:tcPr>
          <w:p w:rsidR="00EF5F1F" w:rsidRPr="00F96758" w:rsidRDefault="00EF5F1F" w:rsidP="00F849DD">
            <w:pPr>
              <w:pStyle w:val="a7"/>
              <w:numPr>
                <w:ilvl w:val="0"/>
                <w:numId w:val="8"/>
              </w:numPr>
              <w:tabs>
                <w:tab w:val="left" w:pos="327"/>
              </w:tabs>
              <w:spacing w:after="0" w:line="240" w:lineRule="auto"/>
              <w:ind w:left="27" w:firstLine="33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75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вміння працювати з інформацією</w:t>
            </w:r>
          </w:p>
          <w:p w:rsidR="00EF5F1F" w:rsidRPr="00F96758" w:rsidRDefault="00EF5F1F" w:rsidP="00F849DD">
            <w:pPr>
              <w:pStyle w:val="a7"/>
              <w:numPr>
                <w:ilvl w:val="0"/>
                <w:numId w:val="8"/>
              </w:numPr>
              <w:tabs>
                <w:tab w:val="left" w:pos="327"/>
              </w:tabs>
              <w:spacing w:after="0" w:line="240" w:lineRule="auto"/>
              <w:ind w:left="27" w:firstLine="33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75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орієнтація на досягнення кінцевих результатів</w:t>
            </w:r>
          </w:p>
          <w:p w:rsidR="00EF5F1F" w:rsidRPr="00AF198F" w:rsidRDefault="00EF5F1F" w:rsidP="00F849DD">
            <w:pPr>
              <w:pStyle w:val="a7"/>
              <w:numPr>
                <w:ilvl w:val="0"/>
                <w:numId w:val="8"/>
              </w:numPr>
              <w:tabs>
                <w:tab w:val="left" w:pos="327"/>
              </w:tabs>
              <w:spacing w:after="0" w:line="240" w:lineRule="auto"/>
              <w:ind w:left="27" w:firstLine="333"/>
              <w:jc w:val="both"/>
              <w:rPr>
                <w:rStyle w:val="rvts0"/>
                <w:rFonts w:ascii="Times New Roman" w:eastAsia="Times New Roman" w:hAnsi="Times New Roman"/>
                <w:sz w:val="28"/>
                <w:szCs w:val="28"/>
              </w:rPr>
            </w:pPr>
            <w:r w:rsidRPr="00F96758">
              <w:rPr>
                <w:rFonts w:ascii="Times New Roman" w:hAnsi="Times New Roman"/>
                <w:sz w:val="28"/>
                <w:szCs w:val="28"/>
                <w:lang w:val="uk-UA"/>
              </w:rPr>
              <w:t>вміння вирішувати комплексні завдання</w:t>
            </w:r>
          </w:p>
        </w:tc>
      </w:tr>
      <w:tr w:rsidR="00EF5F1F" w:rsidTr="00955A6B">
        <w:trPr>
          <w:gridAfter w:val="1"/>
          <w:wAfter w:w="7" w:type="dxa"/>
          <w:trHeight w:val="212"/>
        </w:trPr>
        <w:tc>
          <w:tcPr>
            <w:tcW w:w="2762" w:type="dxa"/>
          </w:tcPr>
          <w:p w:rsidR="00EF5F1F" w:rsidRPr="005A7470" w:rsidRDefault="00EF5F1F" w:rsidP="005A74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70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Командна робота та взаємодія</w:t>
            </w:r>
          </w:p>
        </w:tc>
        <w:tc>
          <w:tcPr>
            <w:tcW w:w="6966" w:type="dxa"/>
            <w:gridSpan w:val="2"/>
          </w:tcPr>
          <w:p w:rsidR="00EF5F1F" w:rsidRPr="00214ECF" w:rsidRDefault="00EF5F1F" w:rsidP="00214ECF">
            <w:pPr>
              <w:pStyle w:val="a7"/>
              <w:numPr>
                <w:ilvl w:val="0"/>
                <w:numId w:val="8"/>
              </w:numPr>
              <w:tabs>
                <w:tab w:val="left" w:pos="3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4ECF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вміння працювати в команді </w:t>
            </w:r>
          </w:p>
          <w:p w:rsidR="00EF5F1F" w:rsidRPr="00AF198F" w:rsidRDefault="00EF5F1F" w:rsidP="00214ECF">
            <w:pPr>
              <w:pStyle w:val="a3"/>
              <w:numPr>
                <w:ilvl w:val="0"/>
                <w:numId w:val="8"/>
              </w:numPr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ECF">
              <w:rPr>
                <w:rFonts w:ascii="Times New Roman" w:hAnsi="Times New Roman"/>
                <w:sz w:val="28"/>
                <w:szCs w:val="24"/>
              </w:rPr>
              <w:t>вміння ефективної співпраці з іншими</w:t>
            </w:r>
          </w:p>
        </w:tc>
      </w:tr>
      <w:tr w:rsidR="00EF5F1F" w:rsidTr="00955A6B">
        <w:trPr>
          <w:gridAfter w:val="1"/>
          <w:wAfter w:w="7" w:type="dxa"/>
          <w:trHeight w:val="212"/>
        </w:trPr>
        <w:tc>
          <w:tcPr>
            <w:tcW w:w="2762" w:type="dxa"/>
          </w:tcPr>
          <w:p w:rsidR="00EF5F1F" w:rsidRPr="005A7470" w:rsidRDefault="00EF5F1F" w:rsidP="005A74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70">
              <w:rPr>
                <w:rFonts w:ascii="Times New Roman" w:hAnsi="Times New Roman"/>
                <w:b/>
                <w:sz w:val="28"/>
                <w:szCs w:val="24"/>
              </w:rPr>
              <w:t>Особистісні компетенції</w:t>
            </w:r>
          </w:p>
        </w:tc>
        <w:tc>
          <w:tcPr>
            <w:tcW w:w="6966" w:type="dxa"/>
            <w:gridSpan w:val="2"/>
          </w:tcPr>
          <w:p w:rsidR="00EF5F1F" w:rsidRPr="00214ECF" w:rsidRDefault="00EF5F1F" w:rsidP="00214ECF">
            <w:pPr>
              <w:pStyle w:val="a7"/>
              <w:widowControl w:val="0"/>
              <w:numPr>
                <w:ilvl w:val="0"/>
                <w:numId w:val="8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відповідальність</w:t>
            </w:r>
            <w:proofErr w:type="spellEnd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</w:t>
            </w:r>
            <w:proofErr w:type="spellStart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і</w:t>
            </w:r>
            <w:proofErr w:type="spellEnd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</w:t>
            </w:r>
            <w:proofErr w:type="spellStart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пунктуальність</w:t>
            </w:r>
            <w:proofErr w:type="spellEnd"/>
          </w:p>
          <w:p w:rsidR="00EF5F1F" w:rsidRPr="00214ECF" w:rsidRDefault="00EF5F1F" w:rsidP="00214ECF">
            <w:pPr>
              <w:pStyle w:val="a7"/>
              <w:widowControl w:val="0"/>
              <w:numPr>
                <w:ilvl w:val="0"/>
                <w:numId w:val="8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уважність</w:t>
            </w:r>
            <w:proofErr w:type="spellEnd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до деталей</w:t>
            </w:r>
          </w:p>
          <w:p w:rsidR="00EF5F1F" w:rsidRPr="00214ECF" w:rsidRDefault="00EF5F1F" w:rsidP="00214ECF">
            <w:pPr>
              <w:pStyle w:val="a7"/>
              <w:widowControl w:val="0"/>
              <w:numPr>
                <w:ilvl w:val="0"/>
                <w:numId w:val="8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ініціативність</w:t>
            </w:r>
            <w:proofErr w:type="spellEnd"/>
          </w:p>
          <w:p w:rsidR="00EF5F1F" w:rsidRPr="00214ECF" w:rsidRDefault="00EF5F1F" w:rsidP="00214ECF">
            <w:pPr>
              <w:pStyle w:val="a7"/>
              <w:widowControl w:val="0"/>
              <w:numPr>
                <w:ilvl w:val="0"/>
                <w:numId w:val="8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орієнтація</w:t>
            </w:r>
            <w:proofErr w:type="spellEnd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на </w:t>
            </w:r>
            <w:proofErr w:type="spellStart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саморозвиток</w:t>
            </w:r>
            <w:proofErr w:type="spellEnd"/>
          </w:p>
          <w:p w:rsidR="00EF5F1F" w:rsidRPr="00AF198F" w:rsidRDefault="00EF5F1F" w:rsidP="00214ECF">
            <w:pPr>
              <w:pStyle w:val="a3"/>
              <w:numPr>
                <w:ilvl w:val="0"/>
                <w:numId w:val="8"/>
              </w:numPr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ECF">
              <w:rPr>
                <w:rFonts w:ascii="Times New Roman" w:eastAsia="TimesNewRomanPSMT" w:hAnsi="Times New Roman"/>
                <w:color w:val="000000"/>
                <w:sz w:val="28"/>
                <w:szCs w:val="24"/>
              </w:rPr>
              <w:t>вміння працювати в стресових ситуаціях</w:t>
            </w:r>
          </w:p>
        </w:tc>
      </w:tr>
      <w:tr w:rsidR="00214ECF" w:rsidTr="004B673F">
        <w:trPr>
          <w:gridAfter w:val="1"/>
          <w:wAfter w:w="7" w:type="dxa"/>
          <w:trHeight w:val="212"/>
        </w:trPr>
        <w:tc>
          <w:tcPr>
            <w:tcW w:w="9728" w:type="dxa"/>
            <w:gridSpan w:val="3"/>
          </w:tcPr>
          <w:p w:rsidR="00214ECF" w:rsidRPr="00214ECF" w:rsidRDefault="00214ECF" w:rsidP="00214ECF">
            <w:pPr>
              <w:pStyle w:val="a3"/>
              <w:jc w:val="center"/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4ECF"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Професійні знання</w:t>
            </w:r>
          </w:p>
        </w:tc>
      </w:tr>
      <w:tr w:rsidR="00214ECF" w:rsidTr="00EF5F1F">
        <w:trPr>
          <w:gridAfter w:val="1"/>
          <w:wAfter w:w="7" w:type="dxa"/>
          <w:trHeight w:val="212"/>
        </w:trPr>
        <w:tc>
          <w:tcPr>
            <w:tcW w:w="2762" w:type="dxa"/>
          </w:tcPr>
          <w:p w:rsidR="00214ECF" w:rsidRPr="00214ECF" w:rsidRDefault="00214ECF" w:rsidP="00214EC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ECF">
              <w:rPr>
                <w:rFonts w:ascii="Times New Roman" w:hAnsi="Times New Roman" w:cs="Times New Roman"/>
                <w:b/>
                <w:sz w:val="28"/>
                <w:szCs w:val="28"/>
              </w:rPr>
              <w:t>Вимога</w:t>
            </w:r>
          </w:p>
        </w:tc>
        <w:tc>
          <w:tcPr>
            <w:tcW w:w="6966" w:type="dxa"/>
            <w:gridSpan w:val="2"/>
          </w:tcPr>
          <w:p w:rsidR="00214ECF" w:rsidRPr="00214ECF" w:rsidRDefault="00214ECF" w:rsidP="00214ECF">
            <w:pPr>
              <w:pStyle w:val="a3"/>
              <w:jc w:val="center"/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4ECF"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Компоненти вимоги</w:t>
            </w:r>
          </w:p>
        </w:tc>
      </w:tr>
      <w:tr w:rsidR="00EF5F1F" w:rsidTr="00532770">
        <w:trPr>
          <w:gridAfter w:val="1"/>
          <w:wAfter w:w="7" w:type="dxa"/>
          <w:trHeight w:val="212"/>
        </w:trPr>
        <w:tc>
          <w:tcPr>
            <w:tcW w:w="2762" w:type="dxa"/>
          </w:tcPr>
          <w:p w:rsidR="00EF5F1F" w:rsidRPr="005A7470" w:rsidRDefault="00EF5F1F" w:rsidP="005A74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70">
              <w:rPr>
                <w:rFonts w:ascii="Times New Roman" w:hAnsi="Times New Roman" w:cs="Times New Roman"/>
                <w:b/>
                <w:sz w:val="28"/>
                <w:szCs w:val="28"/>
              </w:rPr>
              <w:t>Знання законодавства</w:t>
            </w:r>
          </w:p>
        </w:tc>
        <w:tc>
          <w:tcPr>
            <w:tcW w:w="6966" w:type="dxa"/>
            <w:gridSpan w:val="2"/>
          </w:tcPr>
          <w:p w:rsidR="00EF5F1F" w:rsidRDefault="00EF5F1F" w:rsidP="004A139D">
            <w:pPr>
              <w:pStyle w:val="a3"/>
              <w:numPr>
                <w:ilvl w:val="0"/>
                <w:numId w:val="8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E8C">
              <w:rPr>
                <w:rFonts w:ascii="Times New Roman" w:hAnsi="Times New Roman" w:cs="Times New Roman"/>
                <w:sz w:val="28"/>
                <w:szCs w:val="28"/>
              </w:rPr>
              <w:t>Конституція 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5F1F" w:rsidRDefault="00EF5F1F" w:rsidP="004A139D">
            <w:pPr>
              <w:pStyle w:val="a3"/>
              <w:numPr>
                <w:ilvl w:val="0"/>
                <w:numId w:val="8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E8C">
              <w:rPr>
                <w:rFonts w:ascii="Times New Roman" w:hAnsi="Times New Roman" w:cs="Times New Roman"/>
                <w:sz w:val="28"/>
                <w:szCs w:val="28"/>
              </w:rPr>
              <w:t xml:space="preserve">Закон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2E8C">
              <w:rPr>
                <w:rFonts w:ascii="Times New Roman" w:hAnsi="Times New Roman" w:cs="Times New Roman"/>
                <w:sz w:val="28"/>
                <w:szCs w:val="28"/>
              </w:rPr>
              <w:t>країни «Про державну службу»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5F1F" w:rsidRDefault="00EF5F1F" w:rsidP="004A139D">
            <w:pPr>
              <w:pStyle w:val="a3"/>
              <w:numPr>
                <w:ilvl w:val="0"/>
                <w:numId w:val="8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України «Про запобігання корупції»;</w:t>
            </w:r>
          </w:p>
          <w:p w:rsidR="00EF5F1F" w:rsidRPr="00C12E01" w:rsidRDefault="00EF5F1F" w:rsidP="00C82BEE">
            <w:pPr>
              <w:pStyle w:val="a3"/>
              <w:ind w:left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F1F" w:rsidTr="001A711D">
        <w:trPr>
          <w:gridAfter w:val="1"/>
          <w:wAfter w:w="7" w:type="dxa"/>
          <w:trHeight w:val="212"/>
        </w:trPr>
        <w:tc>
          <w:tcPr>
            <w:tcW w:w="2762" w:type="dxa"/>
          </w:tcPr>
          <w:p w:rsidR="00EF5F1F" w:rsidRPr="005A7470" w:rsidRDefault="00EF5F1F" w:rsidP="005A74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70">
              <w:rPr>
                <w:rFonts w:ascii="Times New Roman" w:hAnsi="Times New Roman"/>
                <w:b/>
                <w:sz w:val="28"/>
                <w:szCs w:val="24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966" w:type="dxa"/>
            <w:gridSpan w:val="2"/>
          </w:tcPr>
          <w:p w:rsidR="00EF5F1F" w:rsidRPr="00C82BEE" w:rsidRDefault="00EF5F1F" w:rsidP="004A139D">
            <w:pPr>
              <w:pStyle w:val="a7"/>
              <w:numPr>
                <w:ilvl w:val="0"/>
                <w:numId w:val="12"/>
              </w:numPr>
              <w:tabs>
                <w:tab w:val="left" w:pos="309"/>
              </w:tabs>
              <w:spacing w:after="0" w:line="240" w:lineRule="auto"/>
              <w:ind w:left="27" w:firstLine="33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82BEE">
              <w:rPr>
                <w:rFonts w:ascii="Times New Roman" w:hAnsi="Times New Roman"/>
                <w:sz w:val="28"/>
                <w:szCs w:val="24"/>
              </w:rPr>
              <w:t xml:space="preserve">Кодекс </w:t>
            </w:r>
            <w:proofErr w:type="spellStart"/>
            <w:r w:rsidRPr="00C82BEE">
              <w:rPr>
                <w:rFonts w:ascii="Times New Roman" w:hAnsi="Times New Roman"/>
                <w:sz w:val="28"/>
                <w:szCs w:val="24"/>
              </w:rPr>
              <w:t>адміністративногосудочинстваУкраїни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EF5F1F" w:rsidRPr="0003167E" w:rsidRDefault="00EF5F1F" w:rsidP="004A139D">
            <w:pPr>
              <w:numPr>
                <w:ilvl w:val="0"/>
                <w:numId w:val="12"/>
              </w:numPr>
              <w:tabs>
                <w:tab w:val="left" w:pos="265"/>
              </w:tabs>
              <w:spacing w:after="0" w:line="240" w:lineRule="auto"/>
              <w:ind w:left="27" w:firstLine="33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67E">
              <w:rPr>
                <w:rFonts w:ascii="Times New Roman" w:hAnsi="Times New Roman"/>
                <w:sz w:val="28"/>
                <w:szCs w:val="28"/>
              </w:rPr>
              <w:t>Кримінальний процесуальний кодекс України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EF5F1F" w:rsidRPr="0003167E" w:rsidRDefault="00EF5F1F" w:rsidP="004A139D">
            <w:pPr>
              <w:numPr>
                <w:ilvl w:val="0"/>
                <w:numId w:val="12"/>
              </w:numPr>
              <w:tabs>
                <w:tab w:val="left" w:pos="265"/>
              </w:tabs>
              <w:spacing w:after="0" w:line="240" w:lineRule="auto"/>
              <w:ind w:left="27" w:firstLine="33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67E">
              <w:rPr>
                <w:rFonts w:ascii="Times New Roman" w:hAnsi="Times New Roman"/>
                <w:sz w:val="28"/>
                <w:szCs w:val="28"/>
              </w:rPr>
              <w:t>Цивільний процесуальний кодекс України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EF5F1F" w:rsidRPr="0003167E" w:rsidRDefault="00EF5F1F" w:rsidP="004A139D">
            <w:pPr>
              <w:numPr>
                <w:ilvl w:val="0"/>
                <w:numId w:val="12"/>
              </w:numPr>
              <w:tabs>
                <w:tab w:val="left" w:pos="265"/>
              </w:tabs>
              <w:spacing w:after="0" w:line="240" w:lineRule="auto"/>
              <w:ind w:left="27" w:firstLine="33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67E">
              <w:rPr>
                <w:rFonts w:ascii="Times New Roman" w:hAnsi="Times New Roman"/>
                <w:sz w:val="28"/>
                <w:szCs w:val="28"/>
              </w:rPr>
              <w:t>Кодекс України про адміністративні правопорушення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EF5F1F" w:rsidRPr="0003167E" w:rsidRDefault="00EF5F1F" w:rsidP="004A139D">
            <w:pPr>
              <w:numPr>
                <w:ilvl w:val="0"/>
                <w:numId w:val="12"/>
              </w:numPr>
              <w:tabs>
                <w:tab w:val="left" w:pos="265"/>
              </w:tabs>
              <w:spacing w:after="0" w:line="240" w:lineRule="auto"/>
              <w:ind w:left="27" w:firstLine="33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67E">
              <w:rPr>
                <w:rFonts w:ascii="Times New Roman" w:hAnsi="Times New Roman"/>
                <w:sz w:val="28"/>
                <w:szCs w:val="28"/>
              </w:rPr>
              <w:t>Інструкція з діловодства в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</w:t>
            </w:r>
            <w:r w:rsidRPr="004A139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F5F1F" w:rsidRPr="00E26B79" w:rsidRDefault="00EF5F1F" w:rsidP="004A139D">
            <w:pPr>
              <w:numPr>
                <w:ilvl w:val="0"/>
                <w:numId w:val="12"/>
              </w:numPr>
              <w:tabs>
                <w:tab w:val="left" w:pos="265"/>
              </w:tabs>
              <w:spacing w:after="0" w:line="240" w:lineRule="auto"/>
              <w:ind w:left="27" w:firstLine="33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B79">
              <w:rPr>
                <w:rFonts w:ascii="Times New Roman" w:hAnsi="Times New Roman"/>
                <w:sz w:val="28"/>
                <w:szCs w:val="28"/>
              </w:rPr>
              <w:t>Положення про порядок створення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діяльності служби судових розпорядників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EF5F1F" w:rsidRPr="00902E8C" w:rsidRDefault="00EF5F1F" w:rsidP="004A139D">
            <w:pPr>
              <w:pStyle w:val="a3"/>
              <w:numPr>
                <w:ilvl w:val="0"/>
                <w:numId w:val="12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67E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Інструкція про порядок забезпечення старшими судовими розпорядниками та судовими розпорядниками проведення судового засідання, їх взаємодії з правоохоронними органами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val="ru-RU"/>
              </w:rPr>
              <w:t>.</w:t>
            </w:r>
          </w:p>
        </w:tc>
      </w:tr>
      <w:tr w:rsidR="00EF5F1F" w:rsidTr="00097C84">
        <w:trPr>
          <w:gridAfter w:val="1"/>
          <w:wAfter w:w="7" w:type="dxa"/>
          <w:trHeight w:val="212"/>
        </w:trPr>
        <w:tc>
          <w:tcPr>
            <w:tcW w:w="2762" w:type="dxa"/>
          </w:tcPr>
          <w:p w:rsidR="00EF5F1F" w:rsidRPr="005A7470" w:rsidRDefault="00EF5F1F" w:rsidP="005A74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70">
              <w:rPr>
                <w:rFonts w:ascii="Times New Roman" w:hAnsi="Times New Roman"/>
                <w:b/>
                <w:sz w:val="28"/>
                <w:szCs w:val="24"/>
              </w:rPr>
              <w:t>Знання законодавства у сфері судоустрою</w:t>
            </w:r>
          </w:p>
        </w:tc>
        <w:tc>
          <w:tcPr>
            <w:tcW w:w="6966" w:type="dxa"/>
            <w:gridSpan w:val="2"/>
          </w:tcPr>
          <w:p w:rsidR="00EF5F1F" w:rsidRPr="00902E8C" w:rsidRDefault="00EF5F1F" w:rsidP="00C61E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BEE">
              <w:rPr>
                <w:rFonts w:ascii="Times New Roman" w:hAnsi="Times New Roman"/>
                <w:sz w:val="28"/>
                <w:szCs w:val="24"/>
              </w:rPr>
              <w:t>Закон України «Про судоустрій і статус суддів»</w:t>
            </w:r>
          </w:p>
        </w:tc>
      </w:tr>
      <w:tr w:rsidR="00EF5F1F" w:rsidTr="00165767">
        <w:trPr>
          <w:gridAfter w:val="1"/>
          <w:wAfter w:w="7" w:type="dxa"/>
          <w:trHeight w:val="212"/>
        </w:trPr>
        <w:tc>
          <w:tcPr>
            <w:tcW w:w="2762" w:type="dxa"/>
          </w:tcPr>
          <w:p w:rsidR="00EF5F1F" w:rsidRPr="005A7470" w:rsidRDefault="00EF5F1F" w:rsidP="005A74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70">
              <w:rPr>
                <w:rFonts w:ascii="Times New Roman" w:hAnsi="Times New Roman"/>
                <w:b/>
                <w:sz w:val="28"/>
                <w:szCs w:val="24"/>
              </w:rPr>
              <w:t>Знання стандартів поведінки державного службовця – працівника суду</w:t>
            </w:r>
          </w:p>
        </w:tc>
        <w:tc>
          <w:tcPr>
            <w:tcW w:w="6966" w:type="dxa"/>
            <w:gridSpan w:val="2"/>
          </w:tcPr>
          <w:p w:rsidR="00EF5F1F" w:rsidRPr="009837D4" w:rsidRDefault="00EF5F1F" w:rsidP="00C82BEE">
            <w:pPr>
              <w:pStyle w:val="a7"/>
              <w:numPr>
                <w:ilvl w:val="0"/>
                <w:numId w:val="12"/>
              </w:numPr>
              <w:tabs>
                <w:tab w:val="left" w:pos="309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9837D4">
              <w:rPr>
                <w:rFonts w:ascii="Times New Roman" w:hAnsi="Times New Roman"/>
                <w:sz w:val="28"/>
                <w:szCs w:val="24"/>
                <w:lang w:val="uk-UA"/>
              </w:rPr>
              <w:t>Загальні правила етичної</w:t>
            </w:r>
            <w:r w:rsidR="00A547AD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9837D4">
              <w:rPr>
                <w:rFonts w:ascii="Times New Roman" w:hAnsi="Times New Roman"/>
                <w:sz w:val="28"/>
                <w:szCs w:val="24"/>
                <w:lang w:val="uk-UA"/>
              </w:rPr>
              <w:t>поведінки</w:t>
            </w:r>
            <w:r w:rsidR="00A547AD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9837D4">
              <w:rPr>
                <w:rFonts w:ascii="Times New Roman" w:hAnsi="Times New Roman"/>
                <w:sz w:val="28"/>
                <w:szCs w:val="24"/>
                <w:lang w:val="uk-UA"/>
              </w:rPr>
              <w:t>державних</w:t>
            </w:r>
            <w:r w:rsidR="00A547AD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9837D4">
              <w:rPr>
                <w:rFonts w:ascii="Times New Roman" w:hAnsi="Times New Roman"/>
                <w:sz w:val="28"/>
                <w:szCs w:val="24"/>
                <w:lang w:val="uk-UA"/>
              </w:rPr>
              <w:t>службовців</w:t>
            </w:r>
            <w:r w:rsidR="00A547AD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9837D4">
              <w:rPr>
                <w:rFonts w:ascii="Times New Roman" w:hAnsi="Times New Roman"/>
                <w:sz w:val="28"/>
                <w:szCs w:val="24"/>
                <w:lang w:val="uk-UA"/>
              </w:rPr>
              <w:t>та</w:t>
            </w:r>
            <w:r w:rsidR="00A547AD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9837D4">
              <w:rPr>
                <w:rFonts w:ascii="Times New Roman" w:hAnsi="Times New Roman"/>
                <w:sz w:val="28"/>
                <w:szCs w:val="24"/>
                <w:lang w:val="uk-UA"/>
              </w:rPr>
              <w:t>посадових</w:t>
            </w:r>
            <w:r w:rsidR="00A547AD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9837D4">
              <w:rPr>
                <w:rFonts w:ascii="Times New Roman" w:hAnsi="Times New Roman"/>
                <w:sz w:val="28"/>
                <w:szCs w:val="24"/>
                <w:lang w:val="uk-UA"/>
              </w:rPr>
              <w:t>осіб місцевого самоврядування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>;</w:t>
            </w:r>
          </w:p>
          <w:p w:rsidR="00EF5F1F" w:rsidRPr="00A97CB0" w:rsidRDefault="00EF5F1F" w:rsidP="00C82BEE">
            <w:pPr>
              <w:pStyle w:val="a3"/>
              <w:numPr>
                <w:ilvl w:val="0"/>
                <w:numId w:val="12"/>
              </w:numPr>
              <w:ind w:left="0" w:firstLine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BEE">
              <w:rPr>
                <w:rFonts w:ascii="Times New Roman" w:hAnsi="Times New Roman"/>
                <w:sz w:val="28"/>
                <w:szCs w:val="24"/>
              </w:rPr>
              <w:t>Правила поведінки працівника суду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</w:tbl>
    <w:p w:rsidR="001050B3" w:rsidRDefault="001050B3" w:rsidP="00056F3F">
      <w:pPr>
        <w:jc w:val="center"/>
      </w:pPr>
    </w:p>
    <w:p w:rsidR="001050B3" w:rsidRDefault="001050B3" w:rsidP="00056F3F">
      <w:pPr>
        <w:jc w:val="center"/>
        <w:rPr>
          <w:rStyle w:val="rvts0"/>
        </w:rPr>
      </w:pPr>
    </w:p>
    <w:p w:rsidR="00414590" w:rsidRDefault="00414590" w:rsidP="00056F3F">
      <w:pPr>
        <w:jc w:val="center"/>
      </w:pPr>
    </w:p>
    <w:sectPr w:rsidR="00414590" w:rsidSect="009713D8">
      <w:pgSz w:w="11906" w:h="16838"/>
      <w:pgMar w:top="127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charset w:val="80"/>
    <w:family w:val="roman"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451C"/>
    <w:multiLevelType w:val="hybridMultilevel"/>
    <w:tmpl w:val="574A39CE"/>
    <w:lvl w:ilvl="0" w:tplc="A1747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5E7CCE"/>
    <w:multiLevelType w:val="hybridMultilevel"/>
    <w:tmpl w:val="59F20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54F6C"/>
    <w:multiLevelType w:val="hybridMultilevel"/>
    <w:tmpl w:val="3C6C4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4372D"/>
    <w:multiLevelType w:val="hybridMultilevel"/>
    <w:tmpl w:val="08CE0F5E"/>
    <w:lvl w:ilvl="0" w:tplc="A1747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F1A65"/>
    <w:multiLevelType w:val="hybridMultilevel"/>
    <w:tmpl w:val="74486D0C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B103C"/>
    <w:multiLevelType w:val="hybridMultilevel"/>
    <w:tmpl w:val="17F431C4"/>
    <w:lvl w:ilvl="0" w:tplc="0419000F">
      <w:start w:val="1"/>
      <w:numFmt w:val="decimal"/>
      <w:lvlText w:val="%1."/>
      <w:lvlJc w:val="left"/>
      <w:pPr>
        <w:ind w:left="767" w:hanging="360"/>
      </w:p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6">
    <w:nsid w:val="3F8D3B31"/>
    <w:multiLevelType w:val="hybridMultilevel"/>
    <w:tmpl w:val="7D62935E"/>
    <w:lvl w:ilvl="0" w:tplc="A1747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552EF0"/>
    <w:multiLevelType w:val="hybridMultilevel"/>
    <w:tmpl w:val="7576AFF6"/>
    <w:lvl w:ilvl="0" w:tplc="A1747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514ABF"/>
    <w:multiLevelType w:val="hybridMultilevel"/>
    <w:tmpl w:val="A97A54EE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D80170"/>
    <w:multiLevelType w:val="hybridMultilevel"/>
    <w:tmpl w:val="EEEC6090"/>
    <w:lvl w:ilvl="0" w:tplc="8E12F4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E60283C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9E24EF"/>
    <w:multiLevelType w:val="hybridMultilevel"/>
    <w:tmpl w:val="4BCA066C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2855B9"/>
    <w:multiLevelType w:val="hybridMultilevel"/>
    <w:tmpl w:val="A3822136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977F8"/>
    <w:multiLevelType w:val="hybridMultilevel"/>
    <w:tmpl w:val="B8924A94"/>
    <w:lvl w:ilvl="0" w:tplc="A1747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C13335"/>
    <w:multiLevelType w:val="hybridMultilevel"/>
    <w:tmpl w:val="27788A3E"/>
    <w:lvl w:ilvl="0" w:tplc="ABAEC97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FF3C0E"/>
    <w:multiLevelType w:val="hybridMultilevel"/>
    <w:tmpl w:val="ACC6B572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2"/>
  </w:num>
  <w:num w:numId="5">
    <w:abstractNumId w:val="5"/>
  </w:num>
  <w:num w:numId="6">
    <w:abstractNumId w:val="1"/>
  </w:num>
  <w:num w:numId="7">
    <w:abstractNumId w:val="0"/>
  </w:num>
  <w:num w:numId="8">
    <w:abstractNumId w:val="14"/>
  </w:num>
  <w:num w:numId="9">
    <w:abstractNumId w:val="6"/>
  </w:num>
  <w:num w:numId="10">
    <w:abstractNumId w:val="3"/>
  </w:num>
  <w:num w:numId="11">
    <w:abstractNumId w:val="7"/>
  </w:num>
  <w:num w:numId="12">
    <w:abstractNumId w:val="11"/>
  </w:num>
  <w:num w:numId="13">
    <w:abstractNumId w:val="10"/>
  </w:num>
  <w:num w:numId="14">
    <w:abstractNumId w:val="4"/>
  </w:num>
  <w:num w:numId="15">
    <w:abstractNumId w:val="8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56F3F"/>
    <w:rsid w:val="000231DC"/>
    <w:rsid w:val="000328FD"/>
    <w:rsid w:val="00051BF4"/>
    <w:rsid w:val="00056F3F"/>
    <w:rsid w:val="00084BAD"/>
    <w:rsid w:val="0009051A"/>
    <w:rsid w:val="000A013D"/>
    <w:rsid w:val="000B23F8"/>
    <w:rsid w:val="000B25DE"/>
    <w:rsid w:val="000C2B77"/>
    <w:rsid w:val="000F144F"/>
    <w:rsid w:val="00101437"/>
    <w:rsid w:val="001050B3"/>
    <w:rsid w:val="001248A5"/>
    <w:rsid w:val="001344BF"/>
    <w:rsid w:val="001429FE"/>
    <w:rsid w:val="0017497E"/>
    <w:rsid w:val="00187D35"/>
    <w:rsid w:val="00192321"/>
    <w:rsid w:val="00192AB7"/>
    <w:rsid w:val="001B1A0C"/>
    <w:rsid w:val="001C11B6"/>
    <w:rsid w:val="001C5709"/>
    <w:rsid w:val="001D2114"/>
    <w:rsid w:val="00213B82"/>
    <w:rsid w:val="00214ECF"/>
    <w:rsid w:val="00231AEF"/>
    <w:rsid w:val="00267ECE"/>
    <w:rsid w:val="002856C4"/>
    <w:rsid w:val="0029649A"/>
    <w:rsid w:val="002A7707"/>
    <w:rsid w:val="002C4125"/>
    <w:rsid w:val="002F065D"/>
    <w:rsid w:val="002F261B"/>
    <w:rsid w:val="00300CF9"/>
    <w:rsid w:val="00310D01"/>
    <w:rsid w:val="00315C60"/>
    <w:rsid w:val="0032711A"/>
    <w:rsid w:val="00333CC2"/>
    <w:rsid w:val="0035133C"/>
    <w:rsid w:val="00356035"/>
    <w:rsid w:val="003730E7"/>
    <w:rsid w:val="00375A0C"/>
    <w:rsid w:val="00377A55"/>
    <w:rsid w:val="003834AA"/>
    <w:rsid w:val="003903FB"/>
    <w:rsid w:val="003A1B7A"/>
    <w:rsid w:val="003D398A"/>
    <w:rsid w:val="003E0EF3"/>
    <w:rsid w:val="00414590"/>
    <w:rsid w:val="0041550A"/>
    <w:rsid w:val="004327F4"/>
    <w:rsid w:val="00436509"/>
    <w:rsid w:val="00447653"/>
    <w:rsid w:val="00456AE8"/>
    <w:rsid w:val="00457CA9"/>
    <w:rsid w:val="00467A7E"/>
    <w:rsid w:val="0047188E"/>
    <w:rsid w:val="004762E5"/>
    <w:rsid w:val="0049037A"/>
    <w:rsid w:val="00496AE7"/>
    <w:rsid w:val="004A139D"/>
    <w:rsid w:val="004A37B6"/>
    <w:rsid w:val="004B4C32"/>
    <w:rsid w:val="004B656E"/>
    <w:rsid w:val="004C7224"/>
    <w:rsid w:val="004E67BD"/>
    <w:rsid w:val="004E69EC"/>
    <w:rsid w:val="00500CB6"/>
    <w:rsid w:val="00522C56"/>
    <w:rsid w:val="005305AA"/>
    <w:rsid w:val="005909A9"/>
    <w:rsid w:val="005A3ECA"/>
    <w:rsid w:val="005A7470"/>
    <w:rsid w:val="005E1470"/>
    <w:rsid w:val="00626A38"/>
    <w:rsid w:val="006436CB"/>
    <w:rsid w:val="0065544E"/>
    <w:rsid w:val="00677ECA"/>
    <w:rsid w:val="00682032"/>
    <w:rsid w:val="006C6448"/>
    <w:rsid w:val="006D5A90"/>
    <w:rsid w:val="006D72FD"/>
    <w:rsid w:val="00720CE9"/>
    <w:rsid w:val="007217E1"/>
    <w:rsid w:val="00726028"/>
    <w:rsid w:val="00736A23"/>
    <w:rsid w:val="007422C2"/>
    <w:rsid w:val="007712FA"/>
    <w:rsid w:val="007B57F5"/>
    <w:rsid w:val="007C2010"/>
    <w:rsid w:val="007C45CF"/>
    <w:rsid w:val="007C4FCC"/>
    <w:rsid w:val="007C6659"/>
    <w:rsid w:val="007F671D"/>
    <w:rsid w:val="008058CB"/>
    <w:rsid w:val="008108B9"/>
    <w:rsid w:val="00820CA2"/>
    <w:rsid w:val="008808D2"/>
    <w:rsid w:val="00891D38"/>
    <w:rsid w:val="008B4D89"/>
    <w:rsid w:val="008B500F"/>
    <w:rsid w:val="008C165A"/>
    <w:rsid w:val="008C3807"/>
    <w:rsid w:val="008E53AF"/>
    <w:rsid w:val="008F2E1B"/>
    <w:rsid w:val="008F50AB"/>
    <w:rsid w:val="00901475"/>
    <w:rsid w:val="00902E8C"/>
    <w:rsid w:val="00920BC7"/>
    <w:rsid w:val="00935B14"/>
    <w:rsid w:val="00943356"/>
    <w:rsid w:val="009456E3"/>
    <w:rsid w:val="00955A6B"/>
    <w:rsid w:val="009615F0"/>
    <w:rsid w:val="00963A1E"/>
    <w:rsid w:val="00965034"/>
    <w:rsid w:val="0097030C"/>
    <w:rsid w:val="009713D8"/>
    <w:rsid w:val="009837D4"/>
    <w:rsid w:val="00985078"/>
    <w:rsid w:val="009933A9"/>
    <w:rsid w:val="00996771"/>
    <w:rsid w:val="009D7AD2"/>
    <w:rsid w:val="009E033D"/>
    <w:rsid w:val="009F7303"/>
    <w:rsid w:val="00A52DB6"/>
    <w:rsid w:val="00A547AD"/>
    <w:rsid w:val="00A675EC"/>
    <w:rsid w:val="00A94D9A"/>
    <w:rsid w:val="00A97CB0"/>
    <w:rsid w:val="00AA7546"/>
    <w:rsid w:val="00AB5D1B"/>
    <w:rsid w:val="00AE3A99"/>
    <w:rsid w:val="00AF198F"/>
    <w:rsid w:val="00B01DCE"/>
    <w:rsid w:val="00B1740E"/>
    <w:rsid w:val="00B41921"/>
    <w:rsid w:val="00B458F8"/>
    <w:rsid w:val="00B5652F"/>
    <w:rsid w:val="00B83AB0"/>
    <w:rsid w:val="00B84AF3"/>
    <w:rsid w:val="00B91529"/>
    <w:rsid w:val="00BA1F14"/>
    <w:rsid w:val="00BB2AA5"/>
    <w:rsid w:val="00BB4B1F"/>
    <w:rsid w:val="00BB774E"/>
    <w:rsid w:val="00BC522F"/>
    <w:rsid w:val="00BD16D1"/>
    <w:rsid w:val="00C12E01"/>
    <w:rsid w:val="00C31660"/>
    <w:rsid w:val="00C339E1"/>
    <w:rsid w:val="00C61E5C"/>
    <w:rsid w:val="00C71625"/>
    <w:rsid w:val="00C7500B"/>
    <w:rsid w:val="00C76FA4"/>
    <w:rsid w:val="00C82BEE"/>
    <w:rsid w:val="00CA65A4"/>
    <w:rsid w:val="00CB660A"/>
    <w:rsid w:val="00CD3A4E"/>
    <w:rsid w:val="00CD6A98"/>
    <w:rsid w:val="00CF4320"/>
    <w:rsid w:val="00CF569D"/>
    <w:rsid w:val="00CF6A7F"/>
    <w:rsid w:val="00D023BA"/>
    <w:rsid w:val="00D34640"/>
    <w:rsid w:val="00D40F34"/>
    <w:rsid w:val="00D41A6D"/>
    <w:rsid w:val="00D621D5"/>
    <w:rsid w:val="00D622EC"/>
    <w:rsid w:val="00D703FD"/>
    <w:rsid w:val="00D80059"/>
    <w:rsid w:val="00D837C7"/>
    <w:rsid w:val="00D87042"/>
    <w:rsid w:val="00DD2FCB"/>
    <w:rsid w:val="00DD5EB1"/>
    <w:rsid w:val="00DE1966"/>
    <w:rsid w:val="00DF43A4"/>
    <w:rsid w:val="00E0032D"/>
    <w:rsid w:val="00E51607"/>
    <w:rsid w:val="00E55863"/>
    <w:rsid w:val="00E725DD"/>
    <w:rsid w:val="00E72691"/>
    <w:rsid w:val="00E7327A"/>
    <w:rsid w:val="00E74B45"/>
    <w:rsid w:val="00EA7719"/>
    <w:rsid w:val="00EC1C91"/>
    <w:rsid w:val="00ED3844"/>
    <w:rsid w:val="00ED656D"/>
    <w:rsid w:val="00EF5F1F"/>
    <w:rsid w:val="00F13F54"/>
    <w:rsid w:val="00F31F55"/>
    <w:rsid w:val="00F439BB"/>
    <w:rsid w:val="00F52E13"/>
    <w:rsid w:val="00F849DD"/>
    <w:rsid w:val="00F960B5"/>
    <w:rsid w:val="00FC4BE7"/>
    <w:rsid w:val="00FD01C9"/>
    <w:rsid w:val="00FD2FD3"/>
    <w:rsid w:val="00FE13B1"/>
    <w:rsid w:val="00FE1EAE"/>
    <w:rsid w:val="00FE1F60"/>
    <w:rsid w:val="00FE3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B6"/>
  </w:style>
  <w:style w:type="paragraph" w:styleId="1">
    <w:name w:val="heading 1"/>
    <w:basedOn w:val="a"/>
    <w:next w:val="a"/>
    <w:link w:val="10"/>
    <w:uiPriority w:val="9"/>
    <w:qFormat/>
    <w:rsid w:val="000C2B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2B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2B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C2B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C2B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F3F"/>
    <w:pPr>
      <w:spacing w:after="0" w:line="240" w:lineRule="auto"/>
    </w:pPr>
  </w:style>
  <w:style w:type="character" w:customStyle="1" w:styleId="FontStyle12">
    <w:name w:val="Font Style12"/>
    <w:basedOn w:val="a0"/>
    <w:rsid w:val="005909A9"/>
    <w:rPr>
      <w:rFonts w:ascii="Times New Roman" w:hAnsi="Times New Roman" w:cs="Times New Roman" w:hint="default"/>
      <w:sz w:val="24"/>
      <w:szCs w:val="24"/>
    </w:rPr>
  </w:style>
  <w:style w:type="character" w:styleId="a4">
    <w:name w:val="Hyperlink"/>
    <w:rsid w:val="005909A9"/>
    <w:rPr>
      <w:color w:val="0000FF"/>
      <w:u w:val="single"/>
    </w:rPr>
  </w:style>
  <w:style w:type="paragraph" w:customStyle="1" w:styleId="rvps2">
    <w:name w:val="rvps2"/>
    <w:basedOn w:val="a"/>
    <w:rsid w:val="00590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(2)_"/>
    <w:link w:val="22"/>
    <w:rsid w:val="00902E8C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02E8C"/>
    <w:pPr>
      <w:widowControl w:val="0"/>
      <w:shd w:val="clear" w:color="auto" w:fill="FFFFFF"/>
      <w:spacing w:before="300" w:after="660" w:line="322" w:lineRule="exact"/>
      <w:jc w:val="both"/>
    </w:pPr>
    <w:rPr>
      <w:sz w:val="28"/>
      <w:szCs w:val="28"/>
      <w:shd w:val="clear" w:color="auto" w:fill="FFFFFF"/>
    </w:rPr>
  </w:style>
  <w:style w:type="paragraph" w:customStyle="1" w:styleId="rvps14">
    <w:name w:val="rvps14"/>
    <w:basedOn w:val="a"/>
    <w:rsid w:val="00902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ормальний текст"/>
    <w:basedOn w:val="a"/>
    <w:rsid w:val="00902E8C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  <w:style w:type="character" w:customStyle="1" w:styleId="rvts0">
    <w:name w:val="rvts0"/>
    <w:basedOn w:val="a0"/>
    <w:rsid w:val="00B1740E"/>
  </w:style>
  <w:style w:type="character" w:customStyle="1" w:styleId="10">
    <w:name w:val="Заголовок 1 Знак"/>
    <w:basedOn w:val="a0"/>
    <w:link w:val="1"/>
    <w:uiPriority w:val="9"/>
    <w:rsid w:val="000C2B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2B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2B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C2B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C2B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Normal (Web)"/>
    <w:basedOn w:val="a"/>
    <w:unhideWhenUsed/>
    <w:rsid w:val="008F5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8F50AB"/>
    <w:pPr>
      <w:ind w:left="720"/>
      <w:contextualSpacing/>
    </w:pPr>
    <w:rPr>
      <w:rFonts w:ascii="Calibri" w:eastAsia="Calibri" w:hAnsi="Calibri" w:cs="Times New Roman"/>
      <w:lang w:val="ru-RU" w:eastAsia="en-US"/>
    </w:rPr>
  </w:style>
  <w:style w:type="paragraph" w:styleId="a8">
    <w:name w:val="Balloon Text"/>
    <w:basedOn w:val="a"/>
    <w:link w:val="a9"/>
    <w:uiPriority w:val="99"/>
    <w:semiHidden/>
    <w:unhideWhenUsed/>
    <w:rsid w:val="00C8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2E0D0-FC0E-4906-9ED7-1563A1413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Pages>1</Pages>
  <Words>4395</Words>
  <Characters>2506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</cp:revision>
  <cp:lastPrinted>2017-12-26T09:38:00Z</cp:lastPrinted>
  <dcterms:created xsi:type="dcterms:W3CDTF">2016-10-20T15:26:00Z</dcterms:created>
  <dcterms:modified xsi:type="dcterms:W3CDTF">2017-12-26T09:38:00Z</dcterms:modified>
</cp:coreProperties>
</file>